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D8A" w:rsidRPr="00645940" w:rsidRDefault="00465CF7" w:rsidP="00465CF7">
      <w:pPr>
        <w:pStyle w:val="Title"/>
        <w:jc w:val="center"/>
        <w:rPr>
          <w:rFonts w:asciiTheme="minorHAnsi" w:hAnsiTheme="minorHAnsi" w:cstheme="minorHAnsi"/>
          <w:sz w:val="28"/>
          <w:szCs w:val="28"/>
        </w:rPr>
      </w:pPr>
      <w:r w:rsidRPr="00645940">
        <w:rPr>
          <w:rFonts w:asciiTheme="minorHAnsi" w:hAnsiTheme="minorHAnsi" w:cstheme="minorHAnsi"/>
          <w:sz w:val="28"/>
          <w:szCs w:val="28"/>
        </w:rPr>
        <w:t>Market</w:t>
      </w:r>
      <w:r w:rsidR="00E60F77" w:rsidRPr="00645940">
        <w:rPr>
          <w:rFonts w:asciiTheme="minorHAnsi" w:hAnsiTheme="minorHAnsi" w:cstheme="minorHAnsi"/>
          <w:sz w:val="28"/>
          <w:szCs w:val="28"/>
        </w:rPr>
        <w:t>p</w:t>
      </w:r>
      <w:r w:rsidRPr="00645940">
        <w:rPr>
          <w:rFonts w:asciiTheme="minorHAnsi" w:hAnsiTheme="minorHAnsi" w:cstheme="minorHAnsi"/>
          <w:sz w:val="28"/>
          <w:szCs w:val="28"/>
        </w:rPr>
        <w:t>lace Store Request Form</w:t>
      </w:r>
    </w:p>
    <w:p w:rsidR="00925155" w:rsidRPr="00645940" w:rsidRDefault="00925155" w:rsidP="00925155">
      <w:pPr>
        <w:pStyle w:val="Heading2"/>
        <w:rPr>
          <w:rFonts w:asciiTheme="minorHAnsi" w:hAnsiTheme="minorHAnsi" w:cstheme="minorHAnsi"/>
          <w:sz w:val="22"/>
          <w:szCs w:val="22"/>
        </w:rPr>
      </w:pPr>
      <w:r w:rsidRPr="00645940">
        <w:rPr>
          <w:rFonts w:asciiTheme="minorHAnsi" w:hAnsiTheme="minorHAnsi" w:cstheme="minorHAnsi"/>
          <w:sz w:val="22"/>
          <w:szCs w:val="22"/>
        </w:rPr>
        <w:t>Financial</w:t>
      </w:r>
    </w:p>
    <w:p w:rsidR="00925155" w:rsidRPr="00645940" w:rsidRDefault="00925155" w:rsidP="00465CF7">
      <w:pPr>
        <w:pStyle w:val="Default"/>
        <w:rPr>
          <w:rFonts w:asciiTheme="minorHAnsi" w:hAnsiTheme="minorHAnsi" w:cstheme="minorHAnsi"/>
          <w:sz w:val="22"/>
          <w:szCs w:val="22"/>
        </w:rPr>
      </w:pPr>
    </w:p>
    <w:p w:rsidR="00465CF7" w:rsidRPr="00645940" w:rsidRDefault="00465CF7" w:rsidP="00465CF7">
      <w:pPr>
        <w:pStyle w:val="Default"/>
        <w:rPr>
          <w:rFonts w:asciiTheme="minorHAnsi" w:hAnsiTheme="minorHAnsi" w:cstheme="minorHAnsi"/>
          <w:sz w:val="22"/>
          <w:szCs w:val="22"/>
        </w:rPr>
      </w:pPr>
      <w:r w:rsidRPr="00645940">
        <w:rPr>
          <w:rFonts w:asciiTheme="minorHAnsi" w:hAnsiTheme="minorHAnsi" w:cstheme="minorHAnsi"/>
          <w:sz w:val="22"/>
          <w:szCs w:val="22"/>
        </w:rPr>
        <w:t>There will be a 3% processing surcharge on all sales to cover the merchant discount fees on credit card sales.</w:t>
      </w:r>
    </w:p>
    <w:p w:rsidR="00465CF7" w:rsidRPr="00645940" w:rsidRDefault="00465CF7" w:rsidP="00465CF7">
      <w:pPr>
        <w:pStyle w:val="Default"/>
        <w:rPr>
          <w:rFonts w:asciiTheme="minorHAnsi" w:hAnsiTheme="minorHAnsi" w:cstheme="minorHAnsi"/>
          <w:sz w:val="22"/>
          <w:szCs w:val="22"/>
        </w:rPr>
      </w:pPr>
    </w:p>
    <w:p w:rsidR="00465CF7" w:rsidRPr="00645940" w:rsidRDefault="00DD2C18" w:rsidP="00465CF7">
      <w:pPr>
        <w:pStyle w:val="Default"/>
        <w:rPr>
          <w:rFonts w:asciiTheme="minorHAnsi" w:hAnsiTheme="minorHAnsi" w:cstheme="minorHAnsi"/>
          <w:b/>
          <w:sz w:val="22"/>
          <w:szCs w:val="22"/>
        </w:rPr>
      </w:pPr>
      <w:r>
        <w:rPr>
          <w:rFonts w:asciiTheme="minorHAnsi" w:hAnsiTheme="minorHAnsi" w:cstheme="minorHAnsi"/>
          <w:b/>
          <w:noProof/>
          <w:sz w:val="22"/>
          <w:szCs w:val="22"/>
        </w:rPr>
        <w:pict>
          <v:line id="_x0000_s1026" style="position:absolute;z-index:251658240" from="375.75pt,12.3pt" to="447.75pt,12.3pt" strokeweight="1.5pt"/>
        </w:pict>
      </w:r>
      <w:r w:rsidR="00465CF7" w:rsidRPr="00645940">
        <w:rPr>
          <w:rFonts w:asciiTheme="minorHAnsi" w:hAnsiTheme="minorHAnsi" w:cstheme="minorHAnsi"/>
          <w:b/>
          <w:sz w:val="22"/>
          <w:szCs w:val="22"/>
        </w:rPr>
        <w:t xml:space="preserve">Initial to indicate you understand there will be a 3% processing surcharge:  </w:t>
      </w:r>
    </w:p>
    <w:p w:rsidR="00465CF7" w:rsidRPr="00645940" w:rsidRDefault="00465CF7" w:rsidP="00465CF7">
      <w:pPr>
        <w:rPr>
          <w:rFonts w:cstheme="minorHAnsi"/>
        </w:rPr>
      </w:pPr>
    </w:p>
    <w:p w:rsidR="00465CF7" w:rsidRPr="00645940" w:rsidRDefault="00DD2C18" w:rsidP="00465CF7">
      <w:pPr>
        <w:rPr>
          <w:rFonts w:cstheme="minorHAnsi"/>
        </w:rPr>
      </w:pPr>
      <w:r>
        <w:rPr>
          <w:rFonts w:cstheme="minorHAnsi"/>
          <w:noProof/>
        </w:rPr>
        <w:pict>
          <v:line id="_x0000_s1027" style="position:absolute;z-index:251659264" from="69pt,13.8pt" to="504.75pt,13.8pt" strokeweight="1.25pt"/>
        </w:pict>
      </w:r>
      <w:r w:rsidR="00465CF7" w:rsidRPr="00645940">
        <w:rPr>
          <w:rFonts w:cstheme="minorHAnsi"/>
        </w:rPr>
        <w:t>Store Name:</w:t>
      </w:r>
      <w:r w:rsidR="002F1221" w:rsidRPr="00645940">
        <w:rPr>
          <w:rFonts w:cstheme="minorHAnsi"/>
        </w:rPr>
        <w:t xml:space="preserve">  </w:t>
      </w:r>
    </w:p>
    <w:p w:rsidR="00465CF7" w:rsidRPr="00645940" w:rsidRDefault="00DD2C18" w:rsidP="00465CF7">
      <w:pPr>
        <w:rPr>
          <w:rFonts w:cstheme="minorHAnsi"/>
        </w:rPr>
      </w:pPr>
      <w:r>
        <w:rPr>
          <w:rFonts w:cstheme="minorHAnsi"/>
          <w:noProof/>
        </w:rPr>
        <w:pict>
          <v:line id="_x0000_s1028" style="position:absolute;z-index:251660288" from="81pt,13.2pt" to="504.75pt,13.2pt" strokeweight="1.25pt"/>
        </w:pict>
      </w:r>
      <w:r w:rsidR="00465CF7" w:rsidRPr="00645940">
        <w:rPr>
          <w:rFonts w:cstheme="minorHAnsi"/>
        </w:rPr>
        <w:t>Store Manager:</w:t>
      </w:r>
    </w:p>
    <w:p w:rsidR="00465CF7" w:rsidRPr="00645940" w:rsidRDefault="00DD2C18" w:rsidP="00465CF7">
      <w:pPr>
        <w:rPr>
          <w:rFonts w:cstheme="minorHAnsi"/>
        </w:rPr>
      </w:pPr>
      <w:r>
        <w:rPr>
          <w:rFonts w:cstheme="minorHAnsi"/>
          <w:noProof/>
        </w:rPr>
        <w:pict>
          <v:rect id="_x0000_s1031" style="position:absolute;margin-left:407.25pt;margin-top:3.75pt;width:9.75pt;height:8.25pt;z-index:251663360">
            <v:shadow on="t" offset="3pt" offset2="2pt"/>
          </v:rect>
        </w:pict>
      </w:r>
      <w:r>
        <w:rPr>
          <w:rFonts w:cstheme="minorHAnsi"/>
          <w:noProof/>
        </w:rPr>
        <w:pict>
          <v:rect id="_x0000_s1030" style="position:absolute;margin-left:355.5pt;margin-top:3.75pt;width:9.75pt;height:8.25pt;z-index:251662336">
            <v:shadow on="t" offset="3pt" offset2="2pt"/>
          </v:rect>
        </w:pict>
      </w:r>
      <w:r w:rsidR="00465CF7" w:rsidRPr="00645940">
        <w:rPr>
          <w:rFonts w:cstheme="minorHAnsi"/>
        </w:rPr>
        <w:t>Will this store have items that will need to be shipped once purchased?</w:t>
      </w:r>
      <w:r w:rsidR="00465CF7" w:rsidRPr="00645940">
        <w:rPr>
          <w:rFonts w:cstheme="minorHAnsi"/>
        </w:rPr>
        <w:tab/>
        <w:t xml:space="preserve">     </w:t>
      </w:r>
      <w:r w:rsidR="002F1221" w:rsidRPr="00645940">
        <w:rPr>
          <w:rFonts w:cstheme="minorHAnsi"/>
        </w:rPr>
        <w:t>Yes</w:t>
      </w:r>
      <w:r w:rsidR="002F1221" w:rsidRPr="00645940">
        <w:rPr>
          <w:rFonts w:cstheme="minorHAnsi"/>
        </w:rPr>
        <w:tab/>
        <w:t xml:space="preserve">             </w:t>
      </w:r>
      <w:r w:rsidR="00465CF7" w:rsidRPr="00645940">
        <w:rPr>
          <w:rFonts w:cstheme="minorHAnsi"/>
        </w:rPr>
        <w:t>No</w:t>
      </w:r>
    </w:p>
    <w:p w:rsidR="00465CF7" w:rsidRPr="00645940" w:rsidRDefault="00DD2C18" w:rsidP="00465CF7">
      <w:pPr>
        <w:rPr>
          <w:rFonts w:cstheme="minorHAnsi"/>
        </w:rPr>
      </w:pPr>
      <w:r>
        <w:rPr>
          <w:rFonts w:cstheme="minorHAnsi"/>
          <w:noProof/>
        </w:rPr>
        <w:pict>
          <v:line id="_x0000_s1037" style="position:absolute;z-index:251668480" from="166.5pt,12.45pt" to="488.25pt,12.45pt" strokeweight="1.25pt"/>
        </w:pict>
      </w:r>
      <w:r w:rsidR="00465CF7" w:rsidRPr="00645940">
        <w:rPr>
          <w:rFonts w:cstheme="minorHAnsi"/>
        </w:rPr>
        <w:tab/>
        <w:t>If so, fulfiller(s) name(s):</w:t>
      </w:r>
      <w:r w:rsidR="00DC472E" w:rsidRPr="00645940">
        <w:rPr>
          <w:rFonts w:cstheme="minorHAnsi"/>
        </w:rPr>
        <w:t xml:space="preserve"> </w:t>
      </w:r>
    </w:p>
    <w:p w:rsidR="00645940" w:rsidRDefault="00645940" w:rsidP="00465CF7">
      <w:pPr>
        <w:rPr>
          <w:rFonts w:cstheme="minorHAnsi"/>
        </w:rPr>
      </w:pPr>
    </w:p>
    <w:p w:rsidR="00465CF7" w:rsidRDefault="00DD2C18" w:rsidP="00465CF7">
      <w:pPr>
        <w:rPr>
          <w:rFonts w:cstheme="minorHAnsi"/>
        </w:rPr>
      </w:pPr>
      <w:r>
        <w:rPr>
          <w:rFonts w:cstheme="minorHAnsi"/>
          <w:noProof/>
        </w:rPr>
        <w:pict>
          <v:line id="_x0000_s1033" style="position:absolute;z-index:251665408" from="398.25pt,11.85pt" to="525.75pt,11.85pt" strokeweight="1.25pt"/>
        </w:pict>
      </w:r>
      <w:r>
        <w:rPr>
          <w:rFonts w:cstheme="minorHAnsi"/>
          <w:noProof/>
        </w:rPr>
        <w:pict>
          <v:line id="_x0000_s1032" style="position:absolute;z-index:251664384" from="61.5pt,10.8pt" to="158.25pt,10.8pt" strokeweight="1.25pt"/>
        </w:pict>
      </w:r>
      <w:r w:rsidR="00465CF7" w:rsidRPr="00645940">
        <w:rPr>
          <w:rFonts w:cstheme="minorHAnsi"/>
        </w:rPr>
        <w:t>Detail Code</w:t>
      </w:r>
      <w:r w:rsidR="00645940">
        <w:rPr>
          <w:rFonts w:cstheme="minorHAnsi"/>
        </w:rPr>
        <w:t>:</w:t>
      </w:r>
      <w:r w:rsidR="00465CF7" w:rsidRPr="00645940">
        <w:rPr>
          <w:rFonts w:cstheme="minorHAnsi"/>
        </w:rPr>
        <w:t xml:space="preserve"> </w:t>
      </w:r>
      <w:r w:rsidR="00645940">
        <w:rPr>
          <w:rFonts w:cstheme="minorHAnsi"/>
        </w:rPr>
        <w:tab/>
      </w:r>
      <w:r w:rsidR="00645940">
        <w:rPr>
          <w:rFonts w:cstheme="minorHAnsi"/>
        </w:rPr>
        <w:tab/>
      </w:r>
      <w:r w:rsidR="00645940">
        <w:rPr>
          <w:rFonts w:cstheme="minorHAnsi"/>
        </w:rPr>
        <w:tab/>
      </w:r>
      <w:r w:rsidR="00645940">
        <w:rPr>
          <w:rFonts w:cstheme="minorHAnsi"/>
        </w:rPr>
        <w:tab/>
      </w:r>
      <w:r w:rsidR="00465CF7" w:rsidRPr="00645940">
        <w:rPr>
          <w:rFonts w:cstheme="minorHAnsi"/>
        </w:rPr>
        <w:t>-or-</w:t>
      </w:r>
      <w:r w:rsidR="00645940">
        <w:rPr>
          <w:rFonts w:cstheme="minorHAnsi"/>
        </w:rPr>
        <w:tab/>
      </w:r>
      <w:r w:rsidR="00465CF7" w:rsidRPr="00645940">
        <w:rPr>
          <w:rFonts w:cstheme="minorHAnsi"/>
        </w:rPr>
        <w:t>Finance</w:t>
      </w:r>
      <w:r w:rsidR="00645940">
        <w:rPr>
          <w:rFonts w:cstheme="minorHAnsi"/>
        </w:rPr>
        <w:t xml:space="preserve"> Index-A</w:t>
      </w:r>
      <w:r w:rsidR="00465CF7" w:rsidRPr="00645940">
        <w:rPr>
          <w:rFonts w:cstheme="minorHAnsi"/>
        </w:rPr>
        <w:t>ccount to deposit to:</w:t>
      </w:r>
    </w:p>
    <w:p w:rsidR="00645940" w:rsidRPr="00645940" w:rsidRDefault="00DD2C18" w:rsidP="00465CF7">
      <w:pPr>
        <w:rPr>
          <w:rFonts w:cstheme="minorHAnsi"/>
        </w:rPr>
      </w:pPr>
      <w:r>
        <w:rPr>
          <w:rFonts w:cstheme="minorHAnsi"/>
          <w:noProof/>
        </w:rPr>
        <w:pict>
          <v:line id="_x0000_s1040" style="position:absolute;z-index:251669504" from="189.75pt,9.65pt" to="286.5pt,9.65pt" strokeweight="1.25pt"/>
        </w:pict>
      </w:r>
      <w:r w:rsidR="00645940">
        <w:rPr>
          <w:rFonts w:cstheme="minorHAnsi"/>
        </w:rPr>
        <w:t xml:space="preserve">If this is for an event, date to close store:  </w:t>
      </w:r>
    </w:p>
    <w:p w:rsidR="00465CF7" w:rsidRPr="00645940" w:rsidRDefault="00925155" w:rsidP="00925155">
      <w:pPr>
        <w:pStyle w:val="Heading2"/>
        <w:rPr>
          <w:rFonts w:asciiTheme="minorHAnsi" w:hAnsiTheme="minorHAnsi" w:cstheme="minorHAnsi"/>
          <w:sz w:val="22"/>
          <w:szCs w:val="22"/>
        </w:rPr>
      </w:pPr>
      <w:r w:rsidRPr="00645940">
        <w:rPr>
          <w:rFonts w:asciiTheme="minorHAnsi" w:hAnsiTheme="minorHAnsi" w:cstheme="minorHAnsi"/>
          <w:sz w:val="22"/>
          <w:szCs w:val="22"/>
        </w:rPr>
        <w:t>Items to Purchase</w:t>
      </w:r>
    </w:p>
    <w:p w:rsidR="00925155" w:rsidRPr="00645940" w:rsidRDefault="00925155" w:rsidP="00925155">
      <w:pPr>
        <w:rPr>
          <w:rFonts w:cstheme="minorHAnsi"/>
        </w:rPr>
      </w:pPr>
      <w:r w:rsidRPr="00645940">
        <w:rPr>
          <w:rFonts w:cstheme="minorHAnsi"/>
        </w:rPr>
        <w:t>If you already have a mailer or website that lists all information such as item, description and cost, then please provide the link or copy of mailer with this form. Otherwise, please fill out the below.</w:t>
      </w:r>
    </w:p>
    <w:tbl>
      <w:tblPr>
        <w:tblStyle w:val="TableGrid"/>
        <w:tblW w:w="0" w:type="auto"/>
        <w:tblLook w:val="04A0" w:firstRow="1" w:lastRow="0" w:firstColumn="1" w:lastColumn="0" w:noHBand="0" w:noVBand="1"/>
      </w:tblPr>
      <w:tblGrid>
        <w:gridCol w:w="2394"/>
        <w:gridCol w:w="3564"/>
        <w:gridCol w:w="3510"/>
        <w:gridCol w:w="1440"/>
      </w:tblGrid>
      <w:tr w:rsidR="00925155" w:rsidRPr="00645940" w:rsidTr="002F1221">
        <w:tc>
          <w:tcPr>
            <w:tcW w:w="2394" w:type="dxa"/>
          </w:tcPr>
          <w:p w:rsidR="00925155" w:rsidRPr="00645940" w:rsidRDefault="00925155" w:rsidP="00925155">
            <w:pPr>
              <w:rPr>
                <w:rFonts w:cstheme="minorHAnsi"/>
                <w:b/>
              </w:rPr>
            </w:pPr>
            <w:r w:rsidRPr="00645940">
              <w:rPr>
                <w:rFonts w:cstheme="minorHAnsi"/>
                <w:b/>
              </w:rPr>
              <w:t>Item</w:t>
            </w:r>
          </w:p>
        </w:tc>
        <w:tc>
          <w:tcPr>
            <w:tcW w:w="3564" w:type="dxa"/>
          </w:tcPr>
          <w:p w:rsidR="00925155" w:rsidRPr="00645940" w:rsidRDefault="00925155" w:rsidP="00925155">
            <w:pPr>
              <w:rPr>
                <w:rFonts w:cstheme="minorHAnsi"/>
                <w:b/>
              </w:rPr>
            </w:pPr>
            <w:r w:rsidRPr="00645940">
              <w:rPr>
                <w:rFonts w:cstheme="minorHAnsi"/>
                <w:b/>
              </w:rPr>
              <w:t>Description</w:t>
            </w:r>
          </w:p>
        </w:tc>
        <w:tc>
          <w:tcPr>
            <w:tcW w:w="3510" w:type="dxa"/>
          </w:tcPr>
          <w:p w:rsidR="00925155" w:rsidRPr="00645940" w:rsidRDefault="00645940" w:rsidP="00925155">
            <w:pPr>
              <w:rPr>
                <w:rFonts w:cstheme="minorHAnsi"/>
                <w:b/>
              </w:rPr>
            </w:pPr>
            <w:r w:rsidRPr="00645940">
              <w:rPr>
                <w:rFonts w:cstheme="minorHAnsi"/>
                <w:b/>
              </w:rPr>
              <w:t>Additional Information to Collect (shirt size, phone number, W#, etc.)</w:t>
            </w:r>
          </w:p>
        </w:tc>
        <w:tc>
          <w:tcPr>
            <w:tcW w:w="1440" w:type="dxa"/>
          </w:tcPr>
          <w:p w:rsidR="00925155" w:rsidRPr="00645940" w:rsidRDefault="002F1221" w:rsidP="00925155">
            <w:pPr>
              <w:rPr>
                <w:rFonts w:cstheme="minorHAnsi"/>
                <w:b/>
              </w:rPr>
            </w:pPr>
            <w:r w:rsidRPr="00645940">
              <w:rPr>
                <w:rFonts w:cstheme="minorHAnsi"/>
                <w:b/>
              </w:rPr>
              <w:t>Cost</w:t>
            </w:r>
          </w:p>
        </w:tc>
      </w:tr>
      <w:tr w:rsidR="00925155" w:rsidRPr="00645940" w:rsidTr="002F1221">
        <w:tc>
          <w:tcPr>
            <w:tcW w:w="2394" w:type="dxa"/>
          </w:tcPr>
          <w:p w:rsidR="00925155" w:rsidRPr="00645940" w:rsidRDefault="00925155" w:rsidP="00925155">
            <w:pPr>
              <w:rPr>
                <w:rFonts w:cstheme="minorHAnsi"/>
              </w:rPr>
            </w:pPr>
          </w:p>
          <w:p w:rsidR="002F1221" w:rsidRPr="00645940" w:rsidRDefault="002F1221" w:rsidP="00925155">
            <w:pPr>
              <w:rPr>
                <w:rFonts w:cstheme="minorHAnsi"/>
              </w:rPr>
            </w:pPr>
          </w:p>
        </w:tc>
        <w:tc>
          <w:tcPr>
            <w:tcW w:w="3564" w:type="dxa"/>
          </w:tcPr>
          <w:p w:rsidR="00925155" w:rsidRPr="00645940" w:rsidRDefault="00925155" w:rsidP="00925155">
            <w:pPr>
              <w:rPr>
                <w:rFonts w:cstheme="minorHAnsi"/>
              </w:rPr>
            </w:pPr>
          </w:p>
        </w:tc>
        <w:tc>
          <w:tcPr>
            <w:tcW w:w="3510" w:type="dxa"/>
          </w:tcPr>
          <w:p w:rsidR="00925155" w:rsidRPr="00645940" w:rsidRDefault="00925155" w:rsidP="00925155">
            <w:pPr>
              <w:rPr>
                <w:rFonts w:cstheme="minorHAnsi"/>
              </w:rPr>
            </w:pPr>
          </w:p>
        </w:tc>
        <w:tc>
          <w:tcPr>
            <w:tcW w:w="1440" w:type="dxa"/>
          </w:tcPr>
          <w:p w:rsidR="00925155" w:rsidRPr="00645940" w:rsidRDefault="00925155" w:rsidP="00925155">
            <w:pPr>
              <w:rPr>
                <w:rFonts w:cstheme="minorHAnsi"/>
              </w:rPr>
            </w:pPr>
          </w:p>
        </w:tc>
      </w:tr>
      <w:tr w:rsidR="00925155" w:rsidRPr="00645940" w:rsidTr="002F1221">
        <w:tc>
          <w:tcPr>
            <w:tcW w:w="2394" w:type="dxa"/>
          </w:tcPr>
          <w:p w:rsidR="00925155" w:rsidRPr="00645940" w:rsidRDefault="00925155" w:rsidP="00925155">
            <w:pPr>
              <w:rPr>
                <w:rFonts w:cstheme="minorHAnsi"/>
              </w:rPr>
            </w:pPr>
          </w:p>
          <w:p w:rsidR="002F1221" w:rsidRPr="00645940" w:rsidRDefault="002F1221" w:rsidP="00925155">
            <w:pPr>
              <w:rPr>
                <w:rFonts w:cstheme="minorHAnsi"/>
              </w:rPr>
            </w:pPr>
          </w:p>
        </w:tc>
        <w:tc>
          <w:tcPr>
            <w:tcW w:w="3564" w:type="dxa"/>
          </w:tcPr>
          <w:p w:rsidR="00925155" w:rsidRPr="00645940" w:rsidRDefault="00925155" w:rsidP="00925155">
            <w:pPr>
              <w:rPr>
                <w:rFonts w:cstheme="minorHAnsi"/>
              </w:rPr>
            </w:pPr>
          </w:p>
        </w:tc>
        <w:tc>
          <w:tcPr>
            <w:tcW w:w="3510" w:type="dxa"/>
          </w:tcPr>
          <w:p w:rsidR="00925155" w:rsidRPr="00645940" w:rsidRDefault="00925155" w:rsidP="00925155">
            <w:pPr>
              <w:rPr>
                <w:rFonts w:cstheme="minorHAnsi"/>
              </w:rPr>
            </w:pPr>
          </w:p>
        </w:tc>
        <w:tc>
          <w:tcPr>
            <w:tcW w:w="1440" w:type="dxa"/>
          </w:tcPr>
          <w:p w:rsidR="00925155" w:rsidRPr="00645940" w:rsidRDefault="00925155" w:rsidP="00925155">
            <w:pPr>
              <w:rPr>
                <w:rFonts w:cstheme="minorHAnsi"/>
              </w:rPr>
            </w:pPr>
          </w:p>
        </w:tc>
      </w:tr>
      <w:tr w:rsidR="00925155" w:rsidRPr="00645940" w:rsidTr="002F1221">
        <w:tc>
          <w:tcPr>
            <w:tcW w:w="2394" w:type="dxa"/>
          </w:tcPr>
          <w:p w:rsidR="00925155" w:rsidRPr="00645940" w:rsidRDefault="00925155" w:rsidP="00925155">
            <w:pPr>
              <w:rPr>
                <w:rFonts w:cstheme="minorHAnsi"/>
              </w:rPr>
            </w:pPr>
          </w:p>
          <w:p w:rsidR="002F1221" w:rsidRPr="00645940" w:rsidRDefault="002F1221" w:rsidP="00925155">
            <w:pPr>
              <w:rPr>
                <w:rFonts w:cstheme="minorHAnsi"/>
              </w:rPr>
            </w:pPr>
          </w:p>
        </w:tc>
        <w:tc>
          <w:tcPr>
            <w:tcW w:w="3564" w:type="dxa"/>
          </w:tcPr>
          <w:p w:rsidR="00925155" w:rsidRPr="00645940" w:rsidRDefault="00925155" w:rsidP="00925155">
            <w:pPr>
              <w:rPr>
                <w:rFonts w:cstheme="minorHAnsi"/>
              </w:rPr>
            </w:pPr>
          </w:p>
        </w:tc>
        <w:tc>
          <w:tcPr>
            <w:tcW w:w="3510" w:type="dxa"/>
          </w:tcPr>
          <w:p w:rsidR="00925155" w:rsidRPr="00645940" w:rsidRDefault="00925155" w:rsidP="00925155">
            <w:pPr>
              <w:rPr>
                <w:rFonts w:cstheme="minorHAnsi"/>
              </w:rPr>
            </w:pPr>
          </w:p>
        </w:tc>
        <w:tc>
          <w:tcPr>
            <w:tcW w:w="1440" w:type="dxa"/>
          </w:tcPr>
          <w:p w:rsidR="00925155" w:rsidRPr="00645940" w:rsidRDefault="00925155" w:rsidP="00925155">
            <w:pPr>
              <w:rPr>
                <w:rFonts w:cstheme="minorHAnsi"/>
              </w:rPr>
            </w:pPr>
          </w:p>
        </w:tc>
      </w:tr>
      <w:tr w:rsidR="00925155" w:rsidRPr="00645940" w:rsidTr="002F1221">
        <w:tc>
          <w:tcPr>
            <w:tcW w:w="2394" w:type="dxa"/>
          </w:tcPr>
          <w:p w:rsidR="00925155" w:rsidRPr="00645940" w:rsidRDefault="00925155" w:rsidP="00925155">
            <w:pPr>
              <w:rPr>
                <w:rFonts w:cstheme="minorHAnsi"/>
              </w:rPr>
            </w:pPr>
          </w:p>
          <w:p w:rsidR="002F1221" w:rsidRPr="00645940" w:rsidRDefault="002F1221" w:rsidP="00925155">
            <w:pPr>
              <w:rPr>
                <w:rFonts w:cstheme="minorHAnsi"/>
              </w:rPr>
            </w:pPr>
          </w:p>
        </w:tc>
        <w:tc>
          <w:tcPr>
            <w:tcW w:w="3564" w:type="dxa"/>
          </w:tcPr>
          <w:p w:rsidR="00925155" w:rsidRPr="00645940" w:rsidRDefault="00925155" w:rsidP="00925155">
            <w:pPr>
              <w:rPr>
                <w:rFonts w:cstheme="minorHAnsi"/>
              </w:rPr>
            </w:pPr>
          </w:p>
        </w:tc>
        <w:tc>
          <w:tcPr>
            <w:tcW w:w="3510" w:type="dxa"/>
          </w:tcPr>
          <w:p w:rsidR="00925155" w:rsidRPr="00645940" w:rsidRDefault="00925155" w:rsidP="00925155">
            <w:pPr>
              <w:rPr>
                <w:rFonts w:cstheme="minorHAnsi"/>
              </w:rPr>
            </w:pPr>
          </w:p>
        </w:tc>
        <w:tc>
          <w:tcPr>
            <w:tcW w:w="1440" w:type="dxa"/>
          </w:tcPr>
          <w:p w:rsidR="00925155" w:rsidRPr="00645940" w:rsidRDefault="00925155" w:rsidP="00925155">
            <w:pPr>
              <w:rPr>
                <w:rFonts w:cstheme="minorHAnsi"/>
              </w:rPr>
            </w:pPr>
          </w:p>
        </w:tc>
      </w:tr>
    </w:tbl>
    <w:p w:rsidR="00925155" w:rsidRPr="00645940" w:rsidRDefault="00007C07" w:rsidP="00925155">
      <w:pPr>
        <w:rPr>
          <w:rFonts w:cstheme="minorHAnsi"/>
        </w:rPr>
      </w:pPr>
      <w:r w:rsidRPr="00645940">
        <w:rPr>
          <w:rFonts w:cstheme="minorHAnsi"/>
        </w:rPr>
        <w:t>*If</w:t>
      </w:r>
      <w:r w:rsidR="00CF7488" w:rsidRPr="00645940">
        <w:rPr>
          <w:rFonts w:cstheme="minorHAnsi"/>
        </w:rPr>
        <w:t xml:space="preserve"> additional row</w:t>
      </w:r>
      <w:r w:rsidRPr="00645940">
        <w:rPr>
          <w:rFonts w:cstheme="minorHAnsi"/>
        </w:rPr>
        <w:t>s are needed, please submit details on a separate document.</w:t>
      </w:r>
    </w:p>
    <w:p w:rsidR="00007C07" w:rsidRPr="00645940" w:rsidRDefault="00007C07" w:rsidP="00007C07">
      <w:pPr>
        <w:pStyle w:val="Heading2"/>
        <w:rPr>
          <w:rFonts w:asciiTheme="minorHAnsi" w:hAnsiTheme="minorHAnsi" w:cstheme="minorHAnsi"/>
          <w:sz w:val="22"/>
          <w:szCs w:val="22"/>
        </w:rPr>
      </w:pPr>
      <w:r w:rsidRPr="00645940">
        <w:rPr>
          <w:rFonts w:asciiTheme="minorHAnsi" w:hAnsiTheme="minorHAnsi" w:cstheme="minorHAnsi"/>
          <w:sz w:val="22"/>
          <w:szCs w:val="22"/>
        </w:rPr>
        <w:t>Graphics</w:t>
      </w:r>
    </w:p>
    <w:p w:rsidR="003B3E47" w:rsidRPr="00645940" w:rsidRDefault="00645940" w:rsidP="00645940">
      <w:pPr>
        <w:rPr>
          <w:rFonts w:cstheme="minorHAnsi"/>
        </w:rPr>
      </w:pPr>
      <w:r>
        <w:rPr>
          <w:rFonts w:cstheme="minorHAnsi"/>
        </w:rPr>
        <w:t>Marketp</w:t>
      </w:r>
      <w:r w:rsidR="003B3E47" w:rsidRPr="00645940">
        <w:rPr>
          <w:rFonts w:cstheme="minorHAnsi"/>
        </w:rPr>
        <w:t xml:space="preserve">lace has the ability to import graphics to use on the front page of the store and for each product. Please email </w:t>
      </w:r>
      <w:hyperlink r:id="rId4" w:history="1">
        <w:r w:rsidR="00DD2C18" w:rsidRPr="00D97A64">
          <w:rPr>
            <w:rStyle w:val="Hyperlink"/>
            <w:rFonts w:cstheme="minorHAnsi"/>
          </w:rPr>
          <w:t>blairhellstrom@weber.edu</w:t>
        </w:r>
      </w:hyperlink>
      <w:r w:rsidR="003B3E47" w:rsidRPr="00645940">
        <w:rPr>
          <w:rFonts w:cstheme="minorHAnsi"/>
        </w:rPr>
        <w:t xml:space="preserve"> jpegs of the files you would like to see in your store.  </w:t>
      </w:r>
    </w:p>
    <w:p w:rsidR="003B3E47" w:rsidRPr="00645940" w:rsidRDefault="003B3E47" w:rsidP="00645940">
      <w:pPr>
        <w:pStyle w:val="Heading2"/>
        <w:rPr>
          <w:rFonts w:asciiTheme="minorHAnsi" w:hAnsiTheme="minorHAnsi" w:cstheme="minorHAnsi"/>
          <w:sz w:val="22"/>
          <w:szCs w:val="22"/>
        </w:rPr>
      </w:pPr>
      <w:r w:rsidRPr="00645940">
        <w:rPr>
          <w:rFonts w:asciiTheme="minorHAnsi" w:hAnsiTheme="minorHAnsi" w:cstheme="minorHAnsi"/>
          <w:sz w:val="22"/>
          <w:szCs w:val="22"/>
        </w:rPr>
        <w:t>Signatures</w:t>
      </w:r>
      <w:bookmarkStart w:id="0" w:name="_GoBack"/>
      <w:bookmarkEnd w:id="0"/>
    </w:p>
    <w:p w:rsidR="00645940" w:rsidRDefault="00645940" w:rsidP="003B3E47">
      <w:pPr>
        <w:rPr>
          <w:rFonts w:cstheme="minorHAnsi"/>
        </w:rPr>
      </w:pPr>
    </w:p>
    <w:p w:rsidR="003B3E47" w:rsidRPr="00645940" w:rsidRDefault="00DD2C18" w:rsidP="003B3E47">
      <w:pPr>
        <w:rPr>
          <w:rFonts w:cstheme="minorHAnsi"/>
        </w:rPr>
      </w:pPr>
      <w:r>
        <w:rPr>
          <w:rFonts w:cstheme="minorHAnsi"/>
          <w:noProof/>
        </w:rPr>
        <w:pict>
          <v:line id="_x0000_s1035" style="position:absolute;z-index:251666432" from="53.25pt,12.85pt" to="515.25pt,12.85pt" strokeweight="1.5pt"/>
        </w:pict>
      </w:r>
      <w:r w:rsidR="003B3E47" w:rsidRPr="00645940">
        <w:rPr>
          <w:rFonts w:cstheme="minorHAnsi"/>
        </w:rPr>
        <w:t xml:space="preserve">Requestor  </w:t>
      </w:r>
    </w:p>
    <w:p w:rsidR="00645940" w:rsidRDefault="00645940" w:rsidP="003B3E47">
      <w:pPr>
        <w:rPr>
          <w:rFonts w:cstheme="minorHAnsi"/>
        </w:rPr>
      </w:pPr>
    </w:p>
    <w:p w:rsidR="003B3E47" w:rsidRPr="00645940" w:rsidRDefault="00DD2C18" w:rsidP="003B3E47">
      <w:pPr>
        <w:rPr>
          <w:rFonts w:cstheme="minorHAnsi"/>
        </w:rPr>
      </w:pPr>
      <w:r>
        <w:rPr>
          <w:rFonts w:cstheme="minorHAnsi"/>
          <w:noProof/>
        </w:rPr>
        <w:pict>
          <v:line id="_x0000_s1036" style="position:absolute;z-index:251667456" from="99pt,12.95pt" to="521.25pt,12.95pt" strokeweight="1.5pt"/>
        </w:pict>
      </w:r>
      <w:r w:rsidR="003B3E47" w:rsidRPr="00645940">
        <w:rPr>
          <w:rFonts w:cstheme="minorHAnsi"/>
        </w:rPr>
        <w:t xml:space="preserve">Head of Department </w:t>
      </w:r>
    </w:p>
    <w:sectPr w:rsidR="003B3E47" w:rsidRPr="00645940" w:rsidSect="009251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altName w:val="Myriad Pro"/>
    <w:panose1 w:val="00000000000000000000"/>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465CF7"/>
    <w:rsid w:val="00007C07"/>
    <w:rsid w:val="00191D8A"/>
    <w:rsid w:val="002F1221"/>
    <w:rsid w:val="003B3E47"/>
    <w:rsid w:val="00465CF7"/>
    <w:rsid w:val="005E60CD"/>
    <w:rsid w:val="00645940"/>
    <w:rsid w:val="00925155"/>
    <w:rsid w:val="00C81EBF"/>
    <w:rsid w:val="00CF7488"/>
    <w:rsid w:val="00DC472E"/>
    <w:rsid w:val="00DD2C18"/>
    <w:rsid w:val="00E60F77"/>
    <w:rsid w:val="00F55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5:docId w15:val="{CAED7343-E2D3-42A4-9205-CE600168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D8A"/>
  </w:style>
  <w:style w:type="paragraph" w:styleId="Heading2">
    <w:name w:val="heading 2"/>
    <w:basedOn w:val="Normal"/>
    <w:next w:val="Normal"/>
    <w:link w:val="Heading2Char"/>
    <w:uiPriority w:val="9"/>
    <w:unhideWhenUsed/>
    <w:qFormat/>
    <w:rsid w:val="009251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65C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65CF7"/>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465CF7"/>
    <w:pPr>
      <w:autoSpaceDE w:val="0"/>
      <w:autoSpaceDN w:val="0"/>
      <w:adjustRightInd w:val="0"/>
      <w:spacing w:after="0" w:line="240" w:lineRule="auto"/>
    </w:pPr>
    <w:rPr>
      <w:rFonts w:ascii="Myriad Pro" w:eastAsia="Calibri" w:hAnsi="Myriad Pro" w:cs="Myriad Pro"/>
      <w:color w:val="000000"/>
      <w:sz w:val="24"/>
      <w:szCs w:val="24"/>
    </w:rPr>
  </w:style>
  <w:style w:type="character" w:customStyle="1" w:styleId="Heading2Char">
    <w:name w:val="Heading 2 Char"/>
    <w:basedOn w:val="DefaultParagraphFont"/>
    <w:link w:val="Heading2"/>
    <w:uiPriority w:val="9"/>
    <w:rsid w:val="00925155"/>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251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B3E47"/>
    <w:rPr>
      <w:color w:val="0000FF" w:themeColor="hyperlink"/>
      <w:u w:val="single"/>
    </w:rPr>
  </w:style>
  <w:style w:type="paragraph" w:styleId="BalloonText">
    <w:name w:val="Balloon Text"/>
    <w:basedOn w:val="Normal"/>
    <w:link w:val="BalloonTextChar"/>
    <w:uiPriority w:val="99"/>
    <w:semiHidden/>
    <w:unhideWhenUsed/>
    <w:rsid w:val="00DC4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7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lairhellstrom@web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rdevoe</dc:creator>
  <cp:keywords/>
  <dc:description/>
  <cp:lastModifiedBy>Nickolas Champlin</cp:lastModifiedBy>
  <cp:revision>6</cp:revision>
  <cp:lastPrinted>2009-12-16T19:55:00Z</cp:lastPrinted>
  <dcterms:created xsi:type="dcterms:W3CDTF">2009-12-16T22:25:00Z</dcterms:created>
  <dcterms:modified xsi:type="dcterms:W3CDTF">2015-11-16T20:55:00Z</dcterms:modified>
</cp:coreProperties>
</file>