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66F2" w14:textId="77777777" w:rsidR="004658CA" w:rsidRDefault="00524812" w:rsidP="00F751FC">
      <w:pPr>
        <w:jc w:val="center"/>
        <w:rPr>
          <w:b/>
          <w:u w:val="single"/>
        </w:rPr>
      </w:pPr>
      <w:r>
        <w:rPr>
          <w:b/>
          <w:u w:val="single"/>
        </w:rPr>
        <w:t xml:space="preserve">Student Success </w:t>
      </w:r>
      <w:r w:rsidR="00F751FC" w:rsidRPr="005B3142">
        <w:rPr>
          <w:b/>
          <w:u w:val="single"/>
        </w:rPr>
        <w:t>Grant Funding Application</w:t>
      </w:r>
    </w:p>
    <w:p w14:paraId="7B562EBF" w14:textId="24D67BFD" w:rsidR="00524812" w:rsidRDefault="00524812" w:rsidP="00F751FC">
      <w:pPr>
        <w:jc w:val="center"/>
      </w:pPr>
      <w:r w:rsidRPr="00524812">
        <w:t xml:space="preserve">Student </w:t>
      </w:r>
      <w:r w:rsidR="002E3B01">
        <w:t xml:space="preserve">Access &amp; Success </w:t>
      </w:r>
      <w:r w:rsidRPr="00524812">
        <w:t>at Weber State University</w:t>
      </w:r>
    </w:p>
    <w:p w14:paraId="6FC9F02F" w14:textId="77777777" w:rsidR="007E050F" w:rsidRDefault="007E050F" w:rsidP="00F751FC">
      <w:pPr>
        <w:jc w:val="center"/>
      </w:pPr>
    </w:p>
    <w:p w14:paraId="31102639" w14:textId="52C4D90B" w:rsidR="007E050F" w:rsidRPr="007E050F" w:rsidRDefault="007E050F" w:rsidP="007E050F">
      <w:pPr>
        <w:jc w:val="center"/>
        <w:rPr>
          <w:rFonts w:ascii="Times" w:eastAsia="Times New Roman" w:hAnsi="Times" w:cs="Times New Roman"/>
          <w:sz w:val="20"/>
          <w:szCs w:val="20"/>
        </w:rPr>
      </w:pPr>
      <w:r w:rsidRPr="007E050F">
        <w:rPr>
          <w:rFonts w:ascii="Times" w:eastAsia="Times New Roman" w:hAnsi="Times" w:cs="Times New Roman"/>
          <w:sz w:val="20"/>
          <w:szCs w:val="20"/>
        </w:rPr>
        <w:t xml:space="preserve">Submit to </w:t>
      </w:r>
      <w:hyperlink r:id="rId6" w:tgtFrame="_blank" w:history="1">
        <w:r w:rsidR="00D1749B">
          <w:rPr>
            <w:rStyle w:val="Hyperlink"/>
          </w:rPr>
          <w:t>studentlife@weber.edu</w:t>
        </w:r>
      </w:hyperlink>
    </w:p>
    <w:p w14:paraId="539728F4" w14:textId="77777777" w:rsidR="00524812" w:rsidRPr="00524812" w:rsidRDefault="00524812" w:rsidP="00524812"/>
    <w:p w14:paraId="690B0715" w14:textId="77777777" w:rsidR="00F751FC" w:rsidRDefault="00F751FC" w:rsidP="00F751FC">
      <w:pPr>
        <w:jc w:val="center"/>
      </w:pPr>
    </w:p>
    <w:p w14:paraId="671BA6CA" w14:textId="77777777" w:rsidR="00F751FC" w:rsidRPr="00F0447C" w:rsidRDefault="00F751FC" w:rsidP="00F751FC">
      <w:pPr>
        <w:rPr>
          <w:sz w:val="22"/>
          <w:u w:val="single"/>
        </w:rPr>
      </w:pPr>
      <w:r w:rsidRPr="00F0447C">
        <w:rPr>
          <w:sz w:val="22"/>
          <w:u w:val="single"/>
        </w:rPr>
        <w:t>Overview</w:t>
      </w:r>
    </w:p>
    <w:p w14:paraId="1B2F37C4" w14:textId="0B66B39B" w:rsidR="00F751FC" w:rsidRPr="00F0447C" w:rsidRDefault="00F751FC" w:rsidP="00F751FC">
      <w:pPr>
        <w:rPr>
          <w:sz w:val="22"/>
        </w:rPr>
      </w:pPr>
      <w:r w:rsidRPr="00F0447C">
        <w:rPr>
          <w:sz w:val="22"/>
        </w:rPr>
        <w:t>The Division of Student A</w:t>
      </w:r>
      <w:r w:rsidR="002E3B01">
        <w:rPr>
          <w:sz w:val="22"/>
        </w:rPr>
        <w:t xml:space="preserve">ccess &amp; Success </w:t>
      </w:r>
      <w:r w:rsidRPr="00F0447C">
        <w:rPr>
          <w:sz w:val="22"/>
        </w:rPr>
        <w:t>is making available one-time grants for seed funding of meaningful programs that directly impact students. A wide range of programs are eligible for funding as long as they are new and have the potential to increase learning or engagement of current or future WSU students.</w:t>
      </w:r>
      <w:r w:rsidR="002E3B01">
        <w:rPr>
          <w:sz w:val="22"/>
        </w:rPr>
        <w:t xml:space="preserve"> </w:t>
      </w:r>
      <w:r w:rsidRPr="00F0447C">
        <w:rPr>
          <w:sz w:val="22"/>
        </w:rPr>
        <w:t>Awards are one-time funding, up to $10,000.</w:t>
      </w:r>
    </w:p>
    <w:p w14:paraId="7D7B1C96" w14:textId="77777777" w:rsidR="004C2852" w:rsidRDefault="004C2852" w:rsidP="00F751FC">
      <w:pPr>
        <w:rPr>
          <w:u w:val="single"/>
        </w:rPr>
      </w:pPr>
    </w:p>
    <w:p w14:paraId="7704A425" w14:textId="77777777" w:rsidR="004C2852" w:rsidRDefault="004C2852" w:rsidP="00F751FC">
      <w:pPr>
        <w:rPr>
          <w:u w:val="single"/>
        </w:rPr>
      </w:pPr>
      <w:r>
        <w:rPr>
          <w:u w:val="single"/>
        </w:rPr>
        <w:t>Project Title</w:t>
      </w:r>
    </w:p>
    <w:p w14:paraId="081A10D0" w14:textId="77777777" w:rsidR="004C2852" w:rsidRPr="004C2852" w:rsidRDefault="004C2852" w:rsidP="00F751FC"/>
    <w:p w14:paraId="6B03A84B" w14:textId="77777777" w:rsidR="004C2852" w:rsidRPr="004C2852" w:rsidRDefault="004C2852" w:rsidP="00F751FC"/>
    <w:p w14:paraId="065C2FF3" w14:textId="77777777" w:rsidR="00F751FC" w:rsidRDefault="00524812" w:rsidP="00F751FC">
      <w:pPr>
        <w:rPr>
          <w:u w:val="single"/>
        </w:rPr>
      </w:pPr>
      <w:r>
        <w:rPr>
          <w:u w:val="single"/>
        </w:rPr>
        <w:t xml:space="preserve">Project </w:t>
      </w:r>
      <w:r w:rsidR="00F751FC" w:rsidRPr="00F751FC">
        <w:rPr>
          <w:u w:val="single"/>
        </w:rPr>
        <w:t>Description</w:t>
      </w:r>
      <w:r w:rsidR="00F751FC">
        <w:rPr>
          <w:u w:val="single"/>
        </w:rPr>
        <w:t>/Plan</w:t>
      </w:r>
    </w:p>
    <w:p w14:paraId="19A82392" w14:textId="77777777" w:rsidR="00217460" w:rsidRPr="004C2852" w:rsidRDefault="00217460" w:rsidP="00F751FC"/>
    <w:p w14:paraId="6269448B" w14:textId="77777777" w:rsidR="00217460" w:rsidRPr="004C2852" w:rsidRDefault="00217460" w:rsidP="00F751FC"/>
    <w:p w14:paraId="7B7784A6" w14:textId="77777777" w:rsidR="00F751FC" w:rsidRDefault="00217460" w:rsidP="00F751FC">
      <w:pPr>
        <w:rPr>
          <w:u w:val="single"/>
        </w:rPr>
      </w:pPr>
      <w:r>
        <w:rPr>
          <w:u w:val="single"/>
        </w:rPr>
        <w:t>Proposal Summary</w:t>
      </w:r>
    </w:p>
    <w:p w14:paraId="3328D3AF" w14:textId="77777777" w:rsidR="00F751FC" w:rsidRPr="004C2852" w:rsidRDefault="00F751FC" w:rsidP="00F751FC"/>
    <w:p w14:paraId="404DB252" w14:textId="77777777" w:rsidR="00217460" w:rsidRPr="004C2852" w:rsidRDefault="00217460" w:rsidP="00F751FC"/>
    <w:p w14:paraId="7FBED425" w14:textId="77777777" w:rsidR="00217460" w:rsidRDefault="00217460" w:rsidP="00F751FC">
      <w:pPr>
        <w:rPr>
          <w:u w:val="single"/>
        </w:rPr>
      </w:pPr>
      <w:r>
        <w:rPr>
          <w:u w:val="single"/>
        </w:rPr>
        <w:t>Impact on Students</w:t>
      </w:r>
    </w:p>
    <w:p w14:paraId="56DD7FE8" w14:textId="77777777" w:rsidR="00217460" w:rsidRPr="004C2852" w:rsidRDefault="00217460" w:rsidP="00F751FC"/>
    <w:p w14:paraId="0A80D9DA" w14:textId="77777777" w:rsidR="00217460" w:rsidRPr="004C2852" w:rsidRDefault="00217460" w:rsidP="00F751FC"/>
    <w:p w14:paraId="0C322942" w14:textId="7E04E80B" w:rsidR="00217460" w:rsidRDefault="00217460" w:rsidP="00F751FC">
      <w:pPr>
        <w:rPr>
          <w:u w:val="single"/>
        </w:rPr>
      </w:pPr>
      <w:r>
        <w:rPr>
          <w:u w:val="single"/>
        </w:rPr>
        <w:t>Alignment with WSU and SA</w:t>
      </w:r>
      <w:r w:rsidR="002E3B01">
        <w:rPr>
          <w:u w:val="single"/>
        </w:rPr>
        <w:t>S</w:t>
      </w:r>
      <w:r>
        <w:rPr>
          <w:u w:val="single"/>
        </w:rPr>
        <w:t xml:space="preserve"> Priorities</w:t>
      </w:r>
    </w:p>
    <w:p w14:paraId="7B659121" w14:textId="77777777" w:rsidR="00217460" w:rsidRPr="004C2852" w:rsidRDefault="00217460" w:rsidP="00F751FC"/>
    <w:p w14:paraId="027D9C1F" w14:textId="77777777" w:rsidR="00217460" w:rsidRPr="004C2852" w:rsidRDefault="00217460" w:rsidP="00F751FC"/>
    <w:p w14:paraId="27DB11ED" w14:textId="77777777" w:rsidR="00217460" w:rsidRDefault="00217460" w:rsidP="00F751FC">
      <w:pPr>
        <w:rPr>
          <w:u w:val="single"/>
        </w:rPr>
      </w:pPr>
      <w:r>
        <w:rPr>
          <w:u w:val="single"/>
        </w:rPr>
        <w:t>Timeline</w:t>
      </w:r>
    </w:p>
    <w:p w14:paraId="1A4B8193" w14:textId="77777777" w:rsidR="00217460" w:rsidRPr="004C2852" w:rsidRDefault="00217460" w:rsidP="00F751FC"/>
    <w:p w14:paraId="5DB6B207" w14:textId="77777777" w:rsidR="00217460" w:rsidRPr="004C2852" w:rsidRDefault="00217460" w:rsidP="00F751FC"/>
    <w:p w14:paraId="44D89747" w14:textId="77777777" w:rsidR="00217460" w:rsidRDefault="00217460" w:rsidP="00F751FC">
      <w:pPr>
        <w:rPr>
          <w:u w:val="single"/>
        </w:rPr>
      </w:pPr>
      <w:r>
        <w:rPr>
          <w:u w:val="single"/>
        </w:rPr>
        <w:t>Outcomes</w:t>
      </w:r>
    </w:p>
    <w:p w14:paraId="44304560" w14:textId="77777777" w:rsidR="00217460" w:rsidRPr="004C2852" w:rsidRDefault="00217460" w:rsidP="00F751FC"/>
    <w:p w14:paraId="0AE251C4" w14:textId="77777777" w:rsidR="00217460" w:rsidRPr="004C2852" w:rsidRDefault="00217460" w:rsidP="00F751FC"/>
    <w:p w14:paraId="2767702C" w14:textId="77777777" w:rsidR="00217460" w:rsidRDefault="00217460" w:rsidP="00F751FC">
      <w:pPr>
        <w:rPr>
          <w:u w:val="single"/>
        </w:rPr>
      </w:pPr>
      <w:r>
        <w:rPr>
          <w:u w:val="single"/>
        </w:rPr>
        <w:t>Continuation Plan/Collaboration</w:t>
      </w:r>
    </w:p>
    <w:p w14:paraId="464702A7" w14:textId="77777777" w:rsidR="00F751FC" w:rsidRPr="004C2852" w:rsidRDefault="00F751FC" w:rsidP="00F751FC"/>
    <w:p w14:paraId="2D3DA320" w14:textId="77777777" w:rsidR="00F751FC" w:rsidRPr="004C2852" w:rsidRDefault="00F751FC" w:rsidP="00F751FC"/>
    <w:p w14:paraId="30A7D007" w14:textId="77777777" w:rsidR="00F751FC" w:rsidRDefault="00F751FC" w:rsidP="00F751FC">
      <w:pPr>
        <w:rPr>
          <w:u w:val="single"/>
        </w:rPr>
      </w:pPr>
      <w:r>
        <w:rPr>
          <w:u w:val="single"/>
        </w:rPr>
        <w:t>Contact Information:</w:t>
      </w:r>
    </w:p>
    <w:p w14:paraId="30E4685F" w14:textId="77777777" w:rsidR="00F751FC" w:rsidRDefault="00F751FC" w:rsidP="00F751FC">
      <w:r>
        <w:t>Name:</w:t>
      </w:r>
    </w:p>
    <w:p w14:paraId="4584D775" w14:textId="77777777" w:rsidR="00F751FC" w:rsidRDefault="00F751FC" w:rsidP="00F751FC">
      <w:r>
        <w:t>Department:</w:t>
      </w:r>
    </w:p>
    <w:p w14:paraId="144A8045" w14:textId="77777777" w:rsidR="00F751FC" w:rsidRDefault="00F751FC" w:rsidP="00F751FC">
      <w:r>
        <w:t>Phone Number:</w:t>
      </w:r>
    </w:p>
    <w:p w14:paraId="0927859A" w14:textId="77777777" w:rsidR="00F751FC" w:rsidRDefault="00F751FC" w:rsidP="00F751FC">
      <w:r>
        <w:t>Email:</w:t>
      </w:r>
    </w:p>
    <w:p w14:paraId="4C3D10B4" w14:textId="38569984" w:rsidR="00F751FC" w:rsidRDefault="00F751FC" w:rsidP="00F751FC">
      <w:r>
        <w:t>SA</w:t>
      </w:r>
      <w:r w:rsidR="002E3B01">
        <w:t>S</w:t>
      </w:r>
      <w:r>
        <w:t xml:space="preserve">C </w:t>
      </w:r>
      <w:r w:rsidR="00321B72">
        <w:t>Liaison</w:t>
      </w:r>
      <w:r>
        <w:t>:</w:t>
      </w:r>
    </w:p>
    <w:p w14:paraId="5DB6A63A" w14:textId="77777777" w:rsidR="00F751FC" w:rsidRDefault="00F751FC" w:rsidP="00F751FC"/>
    <w:p w14:paraId="4313DAEF" w14:textId="77777777" w:rsidR="00F751FC" w:rsidRPr="00F751FC" w:rsidRDefault="00F751FC" w:rsidP="00F751FC"/>
    <w:p w14:paraId="6BC2D0D2" w14:textId="77777777" w:rsidR="00F751FC" w:rsidRPr="00F751FC" w:rsidRDefault="00F751FC" w:rsidP="00F751FC">
      <w:pPr>
        <w:rPr>
          <w:u w:val="single"/>
        </w:rPr>
      </w:pPr>
    </w:p>
    <w:p w14:paraId="2BD20BDD" w14:textId="6D0DB7A4" w:rsidR="00F751FC" w:rsidRDefault="00F751FC" w:rsidP="004C2852">
      <w:r>
        <w:t xml:space="preserve">Why is this plan beneficial to Student </w:t>
      </w:r>
      <w:r w:rsidR="002E3B01">
        <w:t>Access &amp; Success</w:t>
      </w:r>
      <w:r>
        <w:t xml:space="preserve"> and the Students of WSU?</w:t>
      </w:r>
    </w:p>
    <w:sectPr w:rsidR="00F751F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FBB9" w14:textId="77777777" w:rsidR="00E655F0" w:rsidRDefault="00E655F0" w:rsidP="00F751FC">
      <w:r>
        <w:separator/>
      </w:r>
    </w:p>
  </w:endnote>
  <w:endnote w:type="continuationSeparator" w:id="0">
    <w:p w14:paraId="3BEBC65F" w14:textId="77777777" w:rsidR="00E655F0" w:rsidRDefault="00E655F0" w:rsidP="00F7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3E3E" w14:textId="3B4B967E" w:rsidR="00F751FC" w:rsidRDefault="00F751FC">
    <w:pPr>
      <w:pStyle w:val="Footer"/>
    </w:pPr>
    <w:r>
      <w:t xml:space="preserve">Revised: </w:t>
    </w:r>
    <w:r w:rsidR="002E3B01">
      <w:t>07/3/2023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CF35" w14:textId="77777777" w:rsidR="00E655F0" w:rsidRDefault="00E655F0" w:rsidP="00F751FC">
      <w:r>
        <w:separator/>
      </w:r>
    </w:p>
  </w:footnote>
  <w:footnote w:type="continuationSeparator" w:id="0">
    <w:p w14:paraId="4E97530D" w14:textId="77777777" w:rsidR="00E655F0" w:rsidRDefault="00E655F0" w:rsidP="00F75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FC"/>
    <w:rsid w:val="000816DB"/>
    <w:rsid w:val="00217460"/>
    <w:rsid w:val="002B50A9"/>
    <w:rsid w:val="002E3B01"/>
    <w:rsid w:val="00321B72"/>
    <w:rsid w:val="004658CA"/>
    <w:rsid w:val="004C2852"/>
    <w:rsid w:val="00524812"/>
    <w:rsid w:val="005B3142"/>
    <w:rsid w:val="006B1DD7"/>
    <w:rsid w:val="0079027E"/>
    <w:rsid w:val="007E050F"/>
    <w:rsid w:val="00AF3CE7"/>
    <w:rsid w:val="00D1749B"/>
    <w:rsid w:val="00E655F0"/>
    <w:rsid w:val="00F7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2AA68"/>
  <w15:docId w15:val="{6967ACC6-7EE4-CC41-8BC8-21B309F8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1FC"/>
  </w:style>
  <w:style w:type="paragraph" w:styleId="Footer">
    <w:name w:val="footer"/>
    <w:basedOn w:val="Normal"/>
    <w:link w:val="FooterChar"/>
    <w:uiPriority w:val="99"/>
    <w:unhideWhenUsed/>
    <w:rsid w:val="00F7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1FC"/>
  </w:style>
  <w:style w:type="character" w:styleId="Hyperlink">
    <w:name w:val="Hyperlink"/>
    <w:basedOn w:val="DefaultParagraphFont"/>
    <w:uiPriority w:val="99"/>
    <w:unhideWhenUsed/>
    <w:rsid w:val="007E050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E05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entlife@weber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Marzzieh Larsen</dc:creator>
  <cp:keywords/>
  <dc:description/>
  <cp:lastModifiedBy>Danielle McKean</cp:lastModifiedBy>
  <cp:revision>4</cp:revision>
  <dcterms:created xsi:type="dcterms:W3CDTF">2023-07-03T20:16:00Z</dcterms:created>
  <dcterms:modified xsi:type="dcterms:W3CDTF">2023-07-07T23:45:00Z</dcterms:modified>
</cp:coreProperties>
</file>