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48" w:rsidRDefault="00BE7048" w:rsidP="00BE7048">
      <w:r>
        <w:t xml:space="preserve">Course: </w:t>
      </w:r>
      <w:r>
        <w:tab/>
      </w:r>
      <w:r>
        <w:tab/>
      </w:r>
      <w:r>
        <w:tab/>
      </w:r>
      <w:r>
        <w:tab/>
        <w:t>Sections included:</w:t>
      </w:r>
    </w:p>
    <w:p w:rsidR="00BE7048" w:rsidRDefault="00BE7048" w:rsidP="00BE7048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16"/>
        <w:gridCol w:w="6779"/>
      </w:tblGrid>
      <w:tr w:rsidR="00BE7048" w:rsidTr="006C2230">
        <w:tc>
          <w:tcPr>
            <w:tcW w:w="3116" w:type="dxa"/>
          </w:tcPr>
          <w:p w:rsidR="00BE7048" w:rsidRDefault="00BE7048" w:rsidP="006C2230">
            <w:r>
              <w:t>Program Outcome 1</w:t>
            </w:r>
            <w:r>
              <w:t>:</w:t>
            </w:r>
          </w:p>
          <w:p w:rsidR="00BE7048" w:rsidRDefault="00BE7048" w:rsidP="006C2230"/>
          <w:p w:rsidR="00BE7048" w:rsidRDefault="00BE7048" w:rsidP="006C2230"/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Aligned Course Outcome(s):</w:t>
            </w:r>
          </w:p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Method(s) of measurement:</w:t>
            </w:r>
          </w:p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Target Performance:</w:t>
            </w:r>
          </w:p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Actual Performance:</w:t>
            </w:r>
          </w:p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Interpretation/Reflection on findings:</w:t>
            </w:r>
          </w:p>
          <w:p w:rsidR="00BE7048" w:rsidRDefault="00BE7048" w:rsidP="006C2230"/>
          <w:p w:rsidR="00BE7048" w:rsidRDefault="00BE7048" w:rsidP="006C2230"/>
          <w:p w:rsidR="00BE7048" w:rsidRDefault="00BE7048" w:rsidP="006C2230"/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Action Plan/Use of Results:</w:t>
            </w:r>
          </w:p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  <w:tr w:rsidR="00BE7048" w:rsidTr="006C2230">
        <w:tc>
          <w:tcPr>
            <w:tcW w:w="3116" w:type="dxa"/>
          </w:tcPr>
          <w:p w:rsidR="00BE7048" w:rsidRDefault="00BE7048" w:rsidP="006C2230">
            <w:r>
              <w:t>Intended evaluation of plan (closing the loop):</w:t>
            </w:r>
          </w:p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  <w:tc>
          <w:tcPr>
            <w:tcW w:w="6779" w:type="dxa"/>
          </w:tcPr>
          <w:p w:rsidR="00BE7048" w:rsidRDefault="00BE7048" w:rsidP="006C2230"/>
          <w:p w:rsidR="00BE7048" w:rsidRDefault="00BE7048" w:rsidP="006C2230"/>
          <w:p w:rsidR="00BE7048" w:rsidRDefault="00BE7048" w:rsidP="006C2230"/>
          <w:p w:rsidR="00BE7048" w:rsidRDefault="00BE7048" w:rsidP="006C2230"/>
        </w:tc>
      </w:tr>
    </w:tbl>
    <w:p w:rsidR="00C15165" w:rsidRDefault="00C15165"/>
    <w:p w:rsidR="00BE7048" w:rsidRDefault="00BE7048">
      <w:r>
        <w:t>(copy this table for each assessed outcome)</w:t>
      </w:r>
      <w:bookmarkStart w:id="0" w:name="_GoBack"/>
      <w:bookmarkEnd w:id="0"/>
    </w:p>
    <w:sectPr w:rsidR="00BE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48"/>
    <w:rsid w:val="00BE7048"/>
    <w:rsid w:val="00C1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1774"/>
  <w15:chartTrackingRefBased/>
  <w15:docId w15:val="{AAF5AD8D-0E0C-4B42-9D2B-7BFD44C6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4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4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2020-07-28T18:16:00Z</dcterms:created>
  <dcterms:modified xsi:type="dcterms:W3CDTF">2020-07-28T18:20:00Z</dcterms:modified>
</cp:coreProperties>
</file>