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4D2" w:rsidRDefault="0022108F" w:rsidP="007240FB">
      <w:pPr>
        <w:ind w:right="-630"/>
        <w:jc w:val="center"/>
      </w:pPr>
      <w:r>
        <w:rPr>
          <w:noProof/>
        </w:rPr>
        <w:drawing>
          <wp:inline distT="0" distB="0" distL="0" distR="0" wp14:anchorId="39506388" wp14:editId="5C07195E">
            <wp:extent cx="3686175" cy="592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fs-hori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8660" cy="605475"/>
                    </a:xfrm>
                    <a:prstGeom prst="rect">
                      <a:avLst/>
                    </a:prstGeom>
                  </pic:spPr>
                </pic:pic>
              </a:graphicData>
            </a:graphic>
          </wp:inline>
        </w:drawing>
      </w:r>
    </w:p>
    <w:p w:rsidR="0022108F" w:rsidRPr="00036959" w:rsidRDefault="0022108F" w:rsidP="0022108F">
      <w:pPr>
        <w:pStyle w:val="NoSpacing"/>
        <w:rPr>
          <w:rFonts w:ascii="Arial" w:hAnsi="Arial" w:cs="Arial"/>
        </w:rPr>
      </w:pPr>
      <w:r w:rsidRPr="00036959">
        <w:rPr>
          <w:rFonts w:ascii="Arial" w:hAnsi="Arial" w:cs="Arial"/>
        </w:rPr>
        <w:t>Thursday</w:t>
      </w:r>
      <w:r w:rsidR="00BE363B" w:rsidRPr="00036959">
        <w:rPr>
          <w:rFonts w:ascii="Arial" w:hAnsi="Arial" w:cs="Arial"/>
        </w:rPr>
        <w:t xml:space="preserve"> February 4</w:t>
      </w:r>
      <w:r w:rsidRPr="00036959">
        <w:rPr>
          <w:rFonts w:ascii="Arial" w:hAnsi="Arial" w:cs="Arial"/>
        </w:rPr>
        <w:t>, 20</w:t>
      </w:r>
      <w:r w:rsidR="00172A95" w:rsidRPr="00036959">
        <w:rPr>
          <w:rFonts w:ascii="Arial" w:hAnsi="Arial" w:cs="Arial"/>
        </w:rPr>
        <w:t>21</w:t>
      </w:r>
    </w:p>
    <w:p w:rsidR="0022108F" w:rsidRPr="00036959" w:rsidRDefault="0022108F" w:rsidP="0022108F">
      <w:pPr>
        <w:pStyle w:val="NoSpacing"/>
        <w:rPr>
          <w:rFonts w:ascii="Arial" w:hAnsi="Arial" w:cs="Arial"/>
          <w:b/>
        </w:rPr>
      </w:pPr>
      <w:r w:rsidRPr="00036959">
        <w:rPr>
          <w:rFonts w:ascii="Arial" w:hAnsi="Arial" w:cs="Arial"/>
          <w:b/>
        </w:rPr>
        <w:t xml:space="preserve">2 pm, </w:t>
      </w:r>
      <w:r w:rsidR="00C87446" w:rsidRPr="00036959">
        <w:rPr>
          <w:rFonts w:ascii="Arial" w:hAnsi="Arial" w:cs="Arial"/>
          <w:b/>
        </w:rPr>
        <w:t>via Zoom</w:t>
      </w:r>
    </w:p>
    <w:p w:rsidR="0022108F" w:rsidRPr="00036959" w:rsidRDefault="0022108F" w:rsidP="0022108F">
      <w:pPr>
        <w:pStyle w:val="NoSpacing"/>
        <w:jc w:val="center"/>
        <w:rPr>
          <w:rFonts w:ascii="Arial" w:hAnsi="Arial" w:cs="Arial"/>
          <w:b/>
          <w:u w:val="single"/>
        </w:rPr>
      </w:pPr>
    </w:p>
    <w:p w:rsidR="0022108F" w:rsidRPr="00036959" w:rsidRDefault="0022108F" w:rsidP="0022108F">
      <w:pPr>
        <w:pStyle w:val="NoSpacing"/>
        <w:jc w:val="center"/>
        <w:rPr>
          <w:rFonts w:ascii="Arial" w:hAnsi="Arial" w:cs="Arial"/>
          <w:b/>
          <w:u w:val="single"/>
        </w:rPr>
      </w:pPr>
    </w:p>
    <w:p w:rsidR="0022108F" w:rsidRPr="00036959" w:rsidRDefault="0022108F" w:rsidP="0022108F">
      <w:pPr>
        <w:pStyle w:val="NoSpacing"/>
        <w:jc w:val="center"/>
        <w:rPr>
          <w:rFonts w:ascii="Arial" w:hAnsi="Arial" w:cs="Arial"/>
          <w:b/>
          <w:u w:val="single"/>
        </w:rPr>
      </w:pPr>
      <w:r w:rsidRPr="00036959">
        <w:rPr>
          <w:rFonts w:ascii="Arial" w:hAnsi="Arial" w:cs="Arial"/>
          <w:b/>
          <w:u w:val="single"/>
        </w:rPr>
        <w:t>EXECUTIVE COMMITTEE AGENDA SETTING MEETING</w:t>
      </w:r>
    </w:p>
    <w:p w:rsidR="0022108F" w:rsidRPr="00036959" w:rsidRDefault="0022108F" w:rsidP="0022108F">
      <w:pPr>
        <w:pStyle w:val="NoSpacing"/>
        <w:jc w:val="center"/>
        <w:rPr>
          <w:rFonts w:ascii="Arial" w:hAnsi="Arial" w:cs="Arial"/>
          <w:i/>
        </w:rPr>
      </w:pPr>
      <w:r w:rsidRPr="00036959">
        <w:rPr>
          <w:rFonts w:ascii="Arial" w:hAnsi="Arial" w:cs="Arial"/>
          <w:i/>
        </w:rPr>
        <w:t>Click on links to review items</w:t>
      </w:r>
    </w:p>
    <w:p w:rsidR="0022108F" w:rsidRPr="00036959" w:rsidRDefault="0022108F" w:rsidP="0022108F">
      <w:pPr>
        <w:pStyle w:val="NoSpacing"/>
        <w:jc w:val="center"/>
        <w:rPr>
          <w:rFonts w:ascii="Arial" w:hAnsi="Arial" w:cs="Arial"/>
          <w:i/>
        </w:rPr>
      </w:pPr>
    </w:p>
    <w:p w:rsidR="00137CBB" w:rsidRPr="00036959" w:rsidRDefault="0022108F" w:rsidP="00137CBB">
      <w:pPr>
        <w:pStyle w:val="NoSpacing"/>
        <w:rPr>
          <w:rFonts w:ascii="Arial" w:hAnsi="Arial" w:cs="Arial"/>
        </w:rPr>
      </w:pPr>
      <w:r w:rsidRPr="00036959">
        <w:rPr>
          <w:rFonts w:ascii="Arial" w:hAnsi="Arial" w:cs="Arial"/>
        </w:rPr>
        <w:t>Present</w:t>
      </w:r>
      <w:r w:rsidR="00137CBB" w:rsidRPr="00036959">
        <w:rPr>
          <w:rFonts w:ascii="Arial" w:hAnsi="Arial" w:cs="Arial"/>
        </w:rPr>
        <w:t>: Christy Call, Wendy Fox-Kirk, Ed Hahn, Tim Herzog, Marjukka Ollilainen, Sheryl Rushton, Hugo Valle, Barb Wachocki, Ravi Krovi, Brad Mortensen, Patti Glover</w:t>
      </w:r>
      <w:r w:rsidR="00137CBB" w:rsidRPr="00036959">
        <w:rPr>
          <w:rFonts w:ascii="Arial" w:hAnsi="Arial" w:cs="Arial"/>
        </w:rPr>
        <w:tab/>
      </w:r>
    </w:p>
    <w:p w:rsidR="00047594" w:rsidRPr="00036959" w:rsidRDefault="00047594" w:rsidP="00137CBB">
      <w:pPr>
        <w:pStyle w:val="NoSpacing"/>
        <w:rPr>
          <w:rFonts w:ascii="Arial" w:hAnsi="Arial" w:cs="Arial"/>
        </w:rPr>
      </w:pPr>
    </w:p>
    <w:p w:rsidR="00047594" w:rsidRPr="00036959" w:rsidRDefault="00047594" w:rsidP="00137CBB">
      <w:pPr>
        <w:pStyle w:val="NoSpacing"/>
        <w:rPr>
          <w:rFonts w:ascii="Arial" w:hAnsi="Arial" w:cs="Arial"/>
        </w:rPr>
      </w:pPr>
      <w:r w:rsidRPr="00036959">
        <w:rPr>
          <w:rFonts w:ascii="Arial" w:hAnsi="Arial" w:cs="Arial"/>
        </w:rPr>
        <w:t xml:space="preserve">Guests: Wendy Holliday, Melissa NeVille-Norton, </w:t>
      </w:r>
      <w:r w:rsidR="00036959" w:rsidRPr="00036959">
        <w:rPr>
          <w:rFonts w:ascii="Arial" w:hAnsi="Arial" w:cs="Arial"/>
        </w:rPr>
        <w:t>Azenett</w:t>
      </w:r>
      <w:r w:rsidRPr="00036959">
        <w:rPr>
          <w:rFonts w:ascii="Arial" w:hAnsi="Arial" w:cs="Arial"/>
        </w:rPr>
        <w:t xml:space="preserve"> Garza, Kathleen Cadman, Sally Cantwell, Brent Horn, </w:t>
      </w:r>
      <w:r w:rsidRPr="00036959">
        <w:rPr>
          <w:rFonts w:ascii="Arial" w:eastAsia="Times New Roman" w:hAnsi="Arial" w:cs="Arial"/>
          <w:color w:val="000000"/>
        </w:rPr>
        <w:t>Loisanne Kattelman, Kristin Hadley, Kendal Beazer</w:t>
      </w:r>
      <w:r w:rsidR="003D2745" w:rsidRPr="00036959">
        <w:rPr>
          <w:rFonts w:ascii="Arial" w:eastAsia="Times New Roman" w:hAnsi="Arial" w:cs="Arial"/>
          <w:color w:val="000000"/>
        </w:rPr>
        <w:t xml:space="preserve">, </w:t>
      </w:r>
      <w:r w:rsidR="00036959">
        <w:rPr>
          <w:rFonts w:ascii="Arial" w:eastAsia="Times New Roman" w:hAnsi="Arial" w:cs="Arial"/>
          <w:color w:val="000000"/>
        </w:rPr>
        <w:t xml:space="preserve">Tom Mathews, Colleen Packer, </w:t>
      </w:r>
      <w:r w:rsidR="003D2745" w:rsidRPr="00036959">
        <w:rPr>
          <w:rFonts w:ascii="Arial" w:eastAsia="Times New Roman" w:hAnsi="Arial" w:cs="Arial"/>
          <w:color w:val="000000"/>
        </w:rPr>
        <w:t>John Cavitt and Valerie Herzog</w:t>
      </w:r>
    </w:p>
    <w:p w:rsidR="0022108F" w:rsidRPr="00036959" w:rsidRDefault="0022108F" w:rsidP="0022108F">
      <w:pPr>
        <w:pStyle w:val="NoSpacing"/>
        <w:rPr>
          <w:rFonts w:ascii="Arial" w:hAnsi="Arial" w:cs="Arial"/>
        </w:rPr>
      </w:pPr>
    </w:p>
    <w:p w:rsidR="00BE363B" w:rsidRPr="00036959" w:rsidRDefault="00BE363B" w:rsidP="00BE363B">
      <w:pPr>
        <w:numPr>
          <w:ilvl w:val="0"/>
          <w:numId w:val="13"/>
        </w:numPr>
        <w:spacing w:after="0" w:line="240" w:lineRule="auto"/>
        <w:textAlignment w:val="center"/>
        <w:rPr>
          <w:rFonts w:ascii="Arial" w:eastAsia="Times New Roman" w:hAnsi="Arial" w:cs="Arial"/>
          <w:color w:val="000000"/>
        </w:rPr>
      </w:pPr>
      <w:r w:rsidRPr="00036959">
        <w:rPr>
          <w:rFonts w:ascii="Arial" w:eastAsia="Times New Roman" w:hAnsi="Arial" w:cs="Arial"/>
          <w:color w:val="000000"/>
        </w:rPr>
        <w:t xml:space="preserve">Approval of </w:t>
      </w:r>
      <w:hyperlink r:id="rId8" w:history="1">
        <w:r w:rsidRPr="00036959">
          <w:rPr>
            <w:rFonts w:ascii="Arial" w:eastAsia="Times New Roman" w:hAnsi="Arial" w:cs="Arial"/>
            <w:color w:val="0000FF"/>
            <w:u w:val="single"/>
          </w:rPr>
          <w:t>January 14, 2021</w:t>
        </w:r>
      </w:hyperlink>
      <w:r w:rsidRPr="00036959">
        <w:rPr>
          <w:rFonts w:ascii="Arial" w:eastAsia="Times New Roman" w:hAnsi="Arial" w:cs="Arial"/>
          <w:color w:val="000000"/>
        </w:rPr>
        <w:t xml:space="preserve"> meeting minutes as circulated</w:t>
      </w:r>
      <w:r w:rsidRPr="00036959">
        <w:rPr>
          <w:rFonts w:ascii="Arial" w:eastAsia="Times New Roman" w:hAnsi="Arial" w:cs="Arial"/>
          <w:color w:val="000000"/>
        </w:rPr>
        <w:br/>
        <w:t> </w:t>
      </w:r>
    </w:p>
    <w:p w:rsidR="00BE363B" w:rsidRPr="00036959" w:rsidRDefault="00047594" w:rsidP="00E17C6A">
      <w:pPr>
        <w:numPr>
          <w:ilvl w:val="0"/>
          <w:numId w:val="13"/>
        </w:numPr>
        <w:spacing w:after="0" w:line="240" w:lineRule="auto"/>
        <w:textAlignment w:val="center"/>
        <w:rPr>
          <w:rFonts w:ascii="Arial" w:eastAsia="Times New Roman" w:hAnsi="Arial" w:cs="Arial"/>
          <w:color w:val="000000"/>
        </w:rPr>
      </w:pPr>
      <w:r w:rsidRPr="00036959">
        <w:rPr>
          <w:rFonts w:ascii="Arial" w:eastAsia="Times New Roman" w:hAnsi="Arial" w:cs="Arial"/>
          <w:color w:val="000000"/>
        </w:rPr>
        <w:t>Affordable Course Materials - Guest Wendy Holliday</w:t>
      </w:r>
      <w:r w:rsidRPr="00036959">
        <w:rPr>
          <w:rFonts w:ascii="Arial" w:eastAsia="Times New Roman" w:hAnsi="Arial" w:cs="Arial"/>
          <w:color w:val="000000"/>
        </w:rPr>
        <w:br/>
        <w:t xml:space="preserve">A discussion of Bookstore issues, including affordability took place. Perhaps a problem reformulation needs to take place as the </w:t>
      </w:r>
      <w:r w:rsidR="00036959">
        <w:rPr>
          <w:rFonts w:ascii="Arial" w:eastAsia="Times New Roman" w:hAnsi="Arial" w:cs="Arial"/>
          <w:color w:val="000000"/>
        </w:rPr>
        <w:t>concerns</w:t>
      </w:r>
      <w:r w:rsidRPr="00036959">
        <w:rPr>
          <w:rFonts w:ascii="Arial" w:eastAsia="Times New Roman" w:hAnsi="Arial" w:cs="Arial"/>
          <w:color w:val="000000"/>
        </w:rPr>
        <w:t xml:space="preserve"> we see are symptoms of a larger organizational problem. The current task force from the Provost’s Office would be good to inquire of to get input, and they would like to receive some clarifications </w:t>
      </w:r>
      <w:r w:rsidR="00E17C6A" w:rsidRPr="00036959">
        <w:rPr>
          <w:rFonts w:ascii="Arial" w:eastAsia="Times New Roman" w:hAnsi="Arial" w:cs="Arial"/>
          <w:color w:val="000000"/>
        </w:rPr>
        <w:t xml:space="preserve">of perceived needs </w:t>
      </w:r>
      <w:r w:rsidRPr="00036959">
        <w:rPr>
          <w:rFonts w:ascii="Arial" w:eastAsia="Times New Roman" w:hAnsi="Arial" w:cs="Arial"/>
          <w:color w:val="000000"/>
        </w:rPr>
        <w:t xml:space="preserve">from the Faculty Senate task force. Wendy Fox-Kirk, Christy Call and Tim Herzog </w:t>
      </w:r>
      <w:r w:rsidR="003D2745" w:rsidRPr="00036959">
        <w:rPr>
          <w:rFonts w:ascii="Arial" w:eastAsia="Times New Roman" w:hAnsi="Arial" w:cs="Arial"/>
          <w:color w:val="000000"/>
        </w:rPr>
        <w:t xml:space="preserve">will </w:t>
      </w:r>
      <w:r w:rsidRPr="00036959">
        <w:rPr>
          <w:rFonts w:ascii="Arial" w:eastAsia="Times New Roman" w:hAnsi="Arial" w:cs="Arial"/>
          <w:color w:val="000000"/>
        </w:rPr>
        <w:t>synthesize</w:t>
      </w:r>
      <w:r w:rsidR="003D2745" w:rsidRPr="00036959">
        <w:rPr>
          <w:rFonts w:ascii="Arial" w:eastAsia="Times New Roman" w:hAnsi="Arial" w:cs="Arial"/>
          <w:color w:val="000000"/>
        </w:rPr>
        <w:t xml:space="preserve"> the</w:t>
      </w:r>
      <w:r w:rsidRPr="00036959">
        <w:rPr>
          <w:rFonts w:ascii="Arial" w:eastAsia="Times New Roman" w:hAnsi="Arial" w:cs="Arial"/>
          <w:color w:val="000000"/>
        </w:rPr>
        <w:t xml:space="preserve"> information received about the bookstore and put together a charge for a Senate task force and the members of the task force. It was recommended that the following be included on the task force: WSU online, Steve Nabor, students </w:t>
      </w:r>
      <w:r w:rsidR="00036959">
        <w:rPr>
          <w:rFonts w:ascii="Arial" w:eastAsia="Times New Roman" w:hAnsi="Arial" w:cs="Arial"/>
          <w:color w:val="000000"/>
        </w:rPr>
        <w:t xml:space="preserve">and </w:t>
      </w:r>
      <w:r w:rsidRPr="00036959">
        <w:rPr>
          <w:rFonts w:ascii="Arial" w:eastAsia="Times New Roman" w:hAnsi="Arial" w:cs="Arial"/>
          <w:color w:val="000000"/>
        </w:rPr>
        <w:t>Wendy Holliday.</w:t>
      </w:r>
      <w:r w:rsidR="000E60D0" w:rsidRPr="00036959">
        <w:rPr>
          <w:rFonts w:ascii="Arial" w:eastAsia="Times New Roman" w:hAnsi="Arial" w:cs="Arial"/>
          <w:color w:val="000000"/>
        </w:rPr>
        <w:t xml:space="preserve"> It was decided that this task will remain with Executive Committee, not be passed to a Senate Standing Committee.</w:t>
      </w:r>
      <w:r w:rsidR="00BE363B" w:rsidRPr="00036959">
        <w:rPr>
          <w:rFonts w:ascii="Arial" w:eastAsia="Times New Roman" w:hAnsi="Arial" w:cs="Arial"/>
          <w:color w:val="000000"/>
        </w:rPr>
        <w:br/>
        <w:t> </w:t>
      </w:r>
    </w:p>
    <w:p w:rsidR="00BE363B" w:rsidRPr="00036959" w:rsidRDefault="00FD7D82" w:rsidP="00BE363B">
      <w:pPr>
        <w:numPr>
          <w:ilvl w:val="0"/>
          <w:numId w:val="13"/>
        </w:numPr>
        <w:spacing w:after="0" w:line="240" w:lineRule="auto"/>
        <w:textAlignment w:val="center"/>
        <w:rPr>
          <w:rFonts w:ascii="Arial" w:eastAsia="Times New Roman" w:hAnsi="Arial" w:cs="Arial"/>
          <w:color w:val="000000"/>
        </w:rPr>
      </w:pPr>
      <w:hyperlink r:id="rId9" w:history="1">
        <w:r w:rsidR="00BE363B" w:rsidRPr="00036959">
          <w:rPr>
            <w:rFonts w:ascii="Arial" w:eastAsia="Times New Roman" w:hAnsi="Arial" w:cs="Arial"/>
            <w:color w:val="0000FF"/>
            <w:u w:val="single"/>
          </w:rPr>
          <w:t xml:space="preserve">EAST Tenure and Promotion </w:t>
        </w:r>
      </w:hyperlink>
      <w:r w:rsidR="00BE363B" w:rsidRPr="00036959">
        <w:rPr>
          <w:rFonts w:ascii="Arial" w:eastAsia="Times New Roman" w:hAnsi="Arial" w:cs="Arial"/>
          <w:color w:val="000000"/>
        </w:rPr>
        <w:t>– Hugo Valle</w:t>
      </w:r>
    </w:p>
    <w:p w:rsidR="00BE363B" w:rsidRPr="00036959" w:rsidRDefault="00BE363B" w:rsidP="000D693A">
      <w:pPr>
        <w:spacing w:after="0" w:line="240" w:lineRule="auto"/>
        <w:ind w:left="360"/>
        <w:rPr>
          <w:rFonts w:ascii="Arial" w:eastAsia="Times New Roman" w:hAnsi="Arial" w:cs="Arial"/>
        </w:rPr>
      </w:pPr>
      <w:r w:rsidRPr="00036959">
        <w:rPr>
          <w:rFonts w:ascii="Arial" w:eastAsia="Times New Roman" w:hAnsi="Arial" w:cs="Arial"/>
        </w:rPr>
        <w:t>The documents were updated to make the language inclusive and remove peer comparison of student evaluations</w:t>
      </w:r>
      <w:r w:rsidR="009D7EF7">
        <w:rPr>
          <w:rFonts w:ascii="Arial" w:eastAsia="Times New Roman" w:hAnsi="Arial" w:cs="Arial"/>
        </w:rPr>
        <w:t>, mak</w:t>
      </w:r>
      <w:r w:rsidRPr="00036959">
        <w:rPr>
          <w:rFonts w:ascii="Arial" w:eastAsia="Times New Roman" w:hAnsi="Arial" w:cs="Arial"/>
        </w:rPr>
        <w:t>e</w:t>
      </w:r>
      <w:r w:rsidR="009D7EF7">
        <w:rPr>
          <w:rFonts w:ascii="Arial" w:eastAsia="Times New Roman" w:hAnsi="Arial" w:cs="Arial"/>
        </w:rPr>
        <w:t xml:space="preserve"> changes</w:t>
      </w:r>
      <w:r w:rsidRPr="00036959">
        <w:rPr>
          <w:rFonts w:ascii="Arial" w:eastAsia="Times New Roman" w:hAnsi="Arial" w:cs="Arial"/>
        </w:rPr>
        <w:t xml:space="preserve"> to the timeline in regards to who has access to files. </w:t>
      </w:r>
      <w:r w:rsidR="009D7EF7">
        <w:rPr>
          <w:rFonts w:ascii="Arial" w:eastAsia="Times New Roman" w:hAnsi="Arial" w:cs="Arial"/>
        </w:rPr>
        <w:t>Also e</w:t>
      </w:r>
      <w:r w:rsidRPr="00036959">
        <w:rPr>
          <w:rFonts w:ascii="Arial" w:eastAsia="Times New Roman" w:hAnsi="Arial" w:cs="Arial"/>
        </w:rPr>
        <w:t>arly promotion guidelines</w:t>
      </w:r>
      <w:r w:rsidR="000D693A" w:rsidRPr="00036959">
        <w:rPr>
          <w:rFonts w:ascii="Arial" w:eastAsia="Times New Roman" w:hAnsi="Arial" w:cs="Arial"/>
        </w:rPr>
        <w:t xml:space="preserve"> were defined.</w:t>
      </w:r>
      <w:r w:rsidRPr="00036959">
        <w:rPr>
          <w:rFonts w:ascii="Arial" w:eastAsia="Times New Roman" w:hAnsi="Arial" w:cs="Arial"/>
        </w:rPr>
        <w:t xml:space="preserve"> This document was reviewed by the college and received the required approval to be </w:t>
      </w:r>
      <w:r w:rsidR="000D693A" w:rsidRPr="00036959">
        <w:rPr>
          <w:rFonts w:ascii="Arial" w:eastAsia="Times New Roman" w:hAnsi="Arial" w:cs="Arial"/>
        </w:rPr>
        <w:t>adopted</w:t>
      </w:r>
      <w:r w:rsidRPr="00036959">
        <w:rPr>
          <w:rFonts w:ascii="Arial" w:eastAsia="Times New Roman" w:hAnsi="Arial" w:cs="Arial"/>
        </w:rPr>
        <w:t>. Concern with collegiality term versus professional behavior was discussed</w:t>
      </w:r>
      <w:r w:rsidR="000D693A" w:rsidRPr="00036959">
        <w:rPr>
          <w:rFonts w:ascii="Arial" w:eastAsia="Times New Roman" w:hAnsi="Arial" w:cs="Arial"/>
        </w:rPr>
        <w:t xml:space="preserve"> by EC and it was pointed out that t</w:t>
      </w:r>
      <w:r w:rsidRPr="00036959">
        <w:rPr>
          <w:rFonts w:ascii="Arial" w:eastAsia="Times New Roman" w:hAnsi="Arial" w:cs="Arial"/>
        </w:rPr>
        <w:t xml:space="preserve">his term is defined within the T&amp;P document. </w:t>
      </w:r>
      <w:r w:rsidRPr="00036959">
        <w:rPr>
          <w:rFonts w:ascii="Arial" w:eastAsia="Times New Roman" w:hAnsi="Arial" w:cs="Arial"/>
        </w:rPr>
        <w:br/>
        <w:t> </w:t>
      </w:r>
    </w:p>
    <w:p w:rsidR="00BE363B" w:rsidRPr="00036959" w:rsidRDefault="00FD7D82" w:rsidP="00BE363B">
      <w:pPr>
        <w:numPr>
          <w:ilvl w:val="0"/>
          <w:numId w:val="13"/>
        </w:numPr>
        <w:spacing w:after="0" w:line="240" w:lineRule="auto"/>
        <w:textAlignment w:val="center"/>
        <w:rPr>
          <w:rFonts w:ascii="Arial" w:eastAsia="Times New Roman" w:hAnsi="Arial" w:cs="Arial"/>
          <w:color w:val="000000"/>
        </w:rPr>
      </w:pPr>
      <w:hyperlink r:id="rId10" w:history="1">
        <w:r w:rsidR="00BE363B" w:rsidRPr="00036959">
          <w:rPr>
            <w:rFonts w:ascii="Arial" w:eastAsia="Times New Roman" w:hAnsi="Arial" w:cs="Arial"/>
            <w:color w:val="0000FF"/>
            <w:u w:val="single"/>
          </w:rPr>
          <w:t xml:space="preserve">APAFT PPM 9-5 Faculty Responsibilities to Students </w:t>
        </w:r>
      </w:hyperlink>
      <w:r w:rsidR="00BE363B" w:rsidRPr="00036959">
        <w:rPr>
          <w:rFonts w:ascii="Arial" w:eastAsia="Times New Roman" w:hAnsi="Arial" w:cs="Arial"/>
          <w:color w:val="000000"/>
        </w:rPr>
        <w:t>– Melissa NeVille-Norton, Chair</w:t>
      </w:r>
      <w:r w:rsidR="00BE363B" w:rsidRPr="00036959">
        <w:rPr>
          <w:rFonts w:ascii="Arial" w:eastAsia="Times New Roman" w:hAnsi="Arial" w:cs="Arial"/>
          <w:color w:val="000000"/>
        </w:rPr>
        <w:br/>
        <w:t xml:space="preserve">Faculty presence </w:t>
      </w:r>
      <w:r w:rsidR="000A1B3D">
        <w:rPr>
          <w:rFonts w:ascii="Arial" w:eastAsia="Times New Roman" w:hAnsi="Arial" w:cs="Arial"/>
          <w:color w:val="000000"/>
        </w:rPr>
        <w:t xml:space="preserve">in the PPM </w:t>
      </w:r>
      <w:r w:rsidR="00BE363B" w:rsidRPr="00036959">
        <w:rPr>
          <w:rFonts w:ascii="Arial" w:eastAsia="Times New Roman" w:hAnsi="Arial" w:cs="Arial"/>
          <w:color w:val="000000"/>
        </w:rPr>
        <w:t>is much more detailed in WSU policy compared to other benchmarked institutions. Minor clarifying changes to office hours were made to point out that on campus or distance office hours are acceptable and this should be reflected in the syllabus.</w:t>
      </w:r>
      <w:r w:rsidR="00BE363B" w:rsidRPr="00036959">
        <w:rPr>
          <w:rFonts w:ascii="Arial" w:eastAsia="Times New Roman" w:hAnsi="Arial" w:cs="Arial"/>
          <w:color w:val="FF0000"/>
        </w:rPr>
        <w:t xml:space="preserve"> </w:t>
      </w:r>
      <w:r w:rsidR="00BE363B" w:rsidRPr="00036959">
        <w:rPr>
          <w:rFonts w:ascii="Arial" w:eastAsia="Times New Roman" w:hAnsi="Arial" w:cs="Arial"/>
          <w:color w:val="FF0000"/>
        </w:rPr>
        <w:br/>
      </w:r>
      <w:r w:rsidR="00BE363B" w:rsidRPr="00036959">
        <w:rPr>
          <w:rFonts w:ascii="Arial" w:eastAsia="Times New Roman" w:hAnsi="Arial" w:cs="Arial"/>
          <w:color w:val="000000"/>
        </w:rPr>
        <w:t> </w:t>
      </w:r>
    </w:p>
    <w:p w:rsidR="00BE363B" w:rsidRPr="00036959" w:rsidRDefault="00BE363B" w:rsidP="00BE363B">
      <w:pPr>
        <w:numPr>
          <w:ilvl w:val="0"/>
          <w:numId w:val="13"/>
        </w:numPr>
        <w:spacing w:after="0" w:line="240" w:lineRule="auto"/>
        <w:textAlignment w:val="center"/>
        <w:rPr>
          <w:rFonts w:ascii="Arial" w:eastAsia="Times New Roman" w:hAnsi="Arial" w:cs="Arial"/>
          <w:color w:val="000000"/>
        </w:rPr>
      </w:pPr>
      <w:r w:rsidRPr="00036959">
        <w:rPr>
          <w:rFonts w:ascii="Arial" w:eastAsia="Times New Roman" w:hAnsi="Arial" w:cs="Arial"/>
          <w:color w:val="000000"/>
        </w:rPr>
        <w:t>Equity</w:t>
      </w:r>
      <w:r w:rsidR="000D693A" w:rsidRPr="00036959">
        <w:rPr>
          <w:rFonts w:ascii="Arial" w:eastAsia="Times New Roman" w:hAnsi="Arial" w:cs="Arial"/>
          <w:color w:val="000000"/>
        </w:rPr>
        <w:t>,</w:t>
      </w:r>
      <w:r w:rsidRPr="00036959">
        <w:rPr>
          <w:rFonts w:ascii="Arial" w:eastAsia="Times New Roman" w:hAnsi="Arial" w:cs="Arial"/>
          <w:color w:val="000000"/>
        </w:rPr>
        <w:t xml:space="preserve"> Diversity</w:t>
      </w:r>
      <w:r w:rsidR="000D693A" w:rsidRPr="00036959">
        <w:rPr>
          <w:rFonts w:ascii="Arial" w:eastAsia="Times New Roman" w:hAnsi="Arial" w:cs="Arial"/>
          <w:color w:val="000000"/>
        </w:rPr>
        <w:t xml:space="preserve"> and</w:t>
      </w:r>
      <w:r w:rsidRPr="00036959">
        <w:rPr>
          <w:rFonts w:ascii="Arial" w:eastAsia="Times New Roman" w:hAnsi="Arial" w:cs="Arial"/>
          <w:color w:val="000000"/>
        </w:rPr>
        <w:t xml:space="preserve"> Inclusion (EDI) Task Force – Az</w:t>
      </w:r>
      <w:r w:rsidR="000D693A" w:rsidRPr="00036959">
        <w:rPr>
          <w:rFonts w:ascii="Arial" w:eastAsia="Times New Roman" w:hAnsi="Arial" w:cs="Arial"/>
          <w:color w:val="000000"/>
        </w:rPr>
        <w:t>e</w:t>
      </w:r>
      <w:r w:rsidRPr="00036959">
        <w:rPr>
          <w:rFonts w:ascii="Arial" w:eastAsia="Times New Roman" w:hAnsi="Arial" w:cs="Arial"/>
          <w:color w:val="000000"/>
        </w:rPr>
        <w:t>nett Garza &amp; Kathleen Cadman</w:t>
      </w:r>
      <w:r w:rsidRPr="00036959">
        <w:rPr>
          <w:rFonts w:ascii="Arial" w:eastAsia="Times New Roman" w:hAnsi="Arial" w:cs="Arial"/>
          <w:color w:val="000000"/>
        </w:rPr>
        <w:br/>
      </w:r>
      <w:r w:rsidR="000D693A" w:rsidRPr="00036959">
        <w:rPr>
          <w:rFonts w:ascii="Arial" w:eastAsia="Times New Roman" w:hAnsi="Arial" w:cs="Arial"/>
          <w:color w:val="000000"/>
        </w:rPr>
        <w:t>The EDI task force w</w:t>
      </w:r>
      <w:r w:rsidRPr="00036959">
        <w:rPr>
          <w:rFonts w:ascii="Arial" w:eastAsia="Times New Roman" w:hAnsi="Arial" w:cs="Arial"/>
          <w:color w:val="000000"/>
        </w:rPr>
        <w:t>ant</w:t>
      </w:r>
      <w:r w:rsidR="000D693A" w:rsidRPr="00036959">
        <w:rPr>
          <w:rFonts w:ascii="Arial" w:eastAsia="Times New Roman" w:hAnsi="Arial" w:cs="Arial"/>
          <w:color w:val="000000"/>
        </w:rPr>
        <w:t xml:space="preserve">s </w:t>
      </w:r>
      <w:r w:rsidRPr="00036959">
        <w:rPr>
          <w:rFonts w:ascii="Arial" w:eastAsia="Times New Roman" w:hAnsi="Arial" w:cs="Arial"/>
          <w:color w:val="000000"/>
        </w:rPr>
        <w:t xml:space="preserve">to become a Senate standing committee to bring long term members that are willing to do deeper work. </w:t>
      </w:r>
      <w:r w:rsidR="000A1B3D">
        <w:rPr>
          <w:rFonts w:ascii="Arial" w:eastAsia="Times New Roman" w:hAnsi="Arial" w:cs="Arial"/>
          <w:color w:val="000000"/>
        </w:rPr>
        <w:t>It was suggested that a</w:t>
      </w:r>
      <w:r w:rsidRPr="00036959">
        <w:rPr>
          <w:rFonts w:ascii="Arial" w:eastAsia="Times New Roman" w:hAnsi="Arial" w:cs="Arial"/>
          <w:color w:val="000000"/>
        </w:rPr>
        <w:t xml:space="preserve">n organizational chart showing where EDI is happening on campus would be helpful. </w:t>
      </w:r>
      <w:r w:rsidR="00406485" w:rsidRPr="00036959">
        <w:rPr>
          <w:rFonts w:ascii="Arial" w:eastAsia="Times New Roman" w:hAnsi="Arial" w:cs="Arial"/>
          <w:color w:val="000000"/>
        </w:rPr>
        <w:t xml:space="preserve">The question of </w:t>
      </w:r>
      <w:r w:rsidR="000A1B3D">
        <w:rPr>
          <w:rFonts w:ascii="Arial" w:eastAsia="Times New Roman" w:hAnsi="Arial" w:cs="Arial"/>
          <w:color w:val="000000"/>
        </w:rPr>
        <w:t xml:space="preserve">does </w:t>
      </w:r>
      <w:r w:rsidRPr="00036959">
        <w:rPr>
          <w:rFonts w:ascii="Arial" w:eastAsia="Times New Roman" w:hAnsi="Arial" w:cs="Arial"/>
          <w:color w:val="000000"/>
        </w:rPr>
        <w:t xml:space="preserve">this need to be an ad hoc committee before </w:t>
      </w:r>
      <w:r w:rsidR="00406485" w:rsidRPr="00036959">
        <w:rPr>
          <w:rFonts w:ascii="Arial" w:eastAsia="Times New Roman" w:hAnsi="Arial" w:cs="Arial"/>
          <w:color w:val="000000"/>
        </w:rPr>
        <w:t xml:space="preserve">it becomes a standing committee was raised. </w:t>
      </w:r>
      <w:r w:rsidR="000A1B3D">
        <w:rPr>
          <w:rFonts w:ascii="Arial" w:eastAsia="Times New Roman" w:hAnsi="Arial" w:cs="Arial"/>
          <w:color w:val="000000"/>
        </w:rPr>
        <w:t xml:space="preserve">There is a </w:t>
      </w:r>
      <w:r w:rsidR="00406485" w:rsidRPr="00036959">
        <w:rPr>
          <w:rFonts w:ascii="Arial" w:eastAsia="Times New Roman" w:hAnsi="Arial" w:cs="Arial"/>
          <w:color w:val="000000"/>
        </w:rPr>
        <w:t>d</w:t>
      </w:r>
      <w:r w:rsidRPr="00036959">
        <w:rPr>
          <w:rFonts w:ascii="Arial" w:eastAsia="Times New Roman" w:hAnsi="Arial" w:cs="Arial"/>
          <w:color w:val="000000"/>
        </w:rPr>
        <w:t xml:space="preserve">esire to have </w:t>
      </w:r>
      <w:r w:rsidR="00406485" w:rsidRPr="00036959">
        <w:rPr>
          <w:rFonts w:ascii="Arial" w:eastAsia="Times New Roman" w:hAnsi="Arial" w:cs="Arial"/>
          <w:color w:val="000000"/>
        </w:rPr>
        <w:t xml:space="preserve">EDI as </w:t>
      </w:r>
      <w:r w:rsidRPr="00036959">
        <w:rPr>
          <w:rFonts w:ascii="Arial" w:eastAsia="Times New Roman" w:hAnsi="Arial" w:cs="Arial"/>
          <w:color w:val="000000"/>
        </w:rPr>
        <w:t xml:space="preserve">a committee and imbed it within all the other committees. Ravi suggested addressing completion gaps as a charge for the committee. </w:t>
      </w:r>
      <w:proofErr w:type="gramStart"/>
      <w:r w:rsidR="000A1B3D">
        <w:rPr>
          <w:rFonts w:ascii="Arial" w:eastAsia="Times New Roman" w:hAnsi="Arial" w:cs="Arial"/>
          <w:color w:val="000000"/>
        </w:rPr>
        <w:t>EC  believes</w:t>
      </w:r>
      <w:proofErr w:type="gramEnd"/>
      <w:r w:rsidR="000A1B3D">
        <w:rPr>
          <w:rFonts w:ascii="Arial" w:eastAsia="Times New Roman" w:hAnsi="Arial" w:cs="Arial"/>
          <w:color w:val="000000"/>
        </w:rPr>
        <w:t xml:space="preserve"> that an EDI standing committee</w:t>
      </w:r>
      <w:r w:rsidRPr="00036959">
        <w:rPr>
          <w:rFonts w:ascii="Arial" w:eastAsia="Times New Roman" w:hAnsi="Arial" w:cs="Arial"/>
          <w:color w:val="000000"/>
        </w:rPr>
        <w:t xml:space="preserve"> is worth pursuing</w:t>
      </w:r>
      <w:r w:rsidR="000A1B3D">
        <w:rPr>
          <w:rFonts w:ascii="Arial" w:eastAsia="Times New Roman" w:hAnsi="Arial" w:cs="Arial"/>
          <w:color w:val="000000"/>
        </w:rPr>
        <w:t>. They</w:t>
      </w:r>
      <w:r w:rsidRPr="00036959">
        <w:rPr>
          <w:rFonts w:ascii="Arial" w:eastAsia="Times New Roman" w:hAnsi="Arial" w:cs="Arial"/>
          <w:color w:val="000000"/>
        </w:rPr>
        <w:t xml:space="preserve"> would like to have Azenett and Kathleen bring a proposal for what their committee </w:t>
      </w:r>
      <w:r w:rsidRPr="00036959">
        <w:rPr>
          <w:rFonts w:ascii="Arial" w:eastAsia="Times New Roman" w:hAnsi="Arial" w:cs="Arial"/>
          <w:color w:val="000000"/>
        </w:rPr>
        <w:lastRenderedPageBreak/>
        <w:t xml:space="preserve">would look like and </w:t>
      </w:r>
      <w:r w:rsidR="000A1B3D">
        <w:rPr>
          <w:rFonts w:ascii="Arial" w:eastAsia="Times New Roman" w:hAnsi="Arial" w:cs="Arial"/>
          <w:color w:val="000000"/>
        </w:rPr>
        <w:t>be charged with</w:t>
      </w:r>
      <w:r w:rsidR="00406485" w:rsidRPr="00036959">
        <w:rPr>
          <w:rFonts w:ascii="Arial" w:eastAsia="Times New Roman" w:hAnsi="Arial" w:cs="Arial"/>
          <w:color w:val="000000"/>
        </w:rPr>
        <w:t xml:space="preserve"> to the next EC meeting</w:t>
      </w:r>
      <w:r w:rsidRPr="00036959">
        <w:rPr>
          <w:rFonts w:ascii="Arial" w:eastAsia="Times New Roman" w:hAnsi="Arial" w:cs="Arial"/>
          <w:color w:val="000000"/>
        </w:rPr>
        <w:t>.</w:t>
      </w:r>
      <w:r w:rsidRPr="00036959">
        <w:rPr>
          <w:rFonts w:ascii="Arial" w:eastAsia="Times New Roman" w:hAnsi="Arial" w:cs="Arial"/>
          <w:color w:val="000000"/>
        </w:rPr>
        <w:br/>
        <w:t> </w:t>
      </w:r>
    </w:p>
    <w:p w:rsidR="00BE363B" w:rsidRPr="00036959" w:rsidRDefault="00BE363B" w:rsidP="00BE363B">
      <w:pPr>
        <w:numPr>
          <w:ilvl w:val="0"/>
          <w:numId w:val="13"/>
        </w:numPr>
        <w:spacing w:after="0" w:line="240" w:lineRule="auto"/>
        <w:textAlignment w:val="center"/>
        <w:rPr>
          <w:rFonts w:ascii="Arial" w:eastAsia="Times New Roman" w:hAnsi="Arial" w:cs="Arial"/>
          <w:color w:val="000000"/>
        </w:rPr>
      </w:pPr>
      <w:r w:rsidRPr="00036959">
        <w:rPr>
          <w:rFonts w:ascii="Arial" w:eastAsia="Times New Roman" w:hAnsi="Arial" w:cs="Arial"/>
          <w:color w:val="000000"/>
        </w:rPr>
        <w:t>SERTS - Sally Cantwell, Brent Horn</w:t>
      </w:r>
      <w:r w:rsidRPr="00036959">
        <w:rPr>
          <w:rFonts w:ascii="Arial" w:eastAsia="Times New Roman" w:hAnsi="Arial" w:cs="Arial"/>
          <w:color w:val="000000"/>
        </w:rPr>
        <w:br/>
        <w:t xml:space="preserve">Conceptually SERTS was a good idea, but has not worked as planned. It is recommended to let it </w:t>
      </w:r>
      <w:r w:rsidR="000A1B3D">
        <w:rPr>
          <w:rFonts w:ascii="Arial" w:eastAsia="Times New Roman" w:hAnsi="Arial" w:cs="Arial"/>
          <w:color w:val="000000"/>
        </w:rPr>
        <w:t>cease to exist as an ad-hoc committee at the end of this semester</w:t>
      </w:r>
      <w:r w:rsidR="00E06140" w:rsidRPr="00036959">
        <w:rPr>
          <w:rFonts w:ascii="Arial" w:eastAsia="Times New Roman" w:hAnsi="Arial" w:cs="Arial"/>
          <w:color w:val="000000"/>
        </w:rPr>
        <w:t>. It was recommended that</w:t>
      </w:r>
      <w:r w:rsidRPr="00036959">
        <w:rPr>
          <w:rFonts w:ascii="Arial" w:eastAsia="Times New Roman" w:hAnsi="Arial" w:cs="Arial"/>
          <w:color w:val="000000"/>
        </w:rPr>
        <w:t xml:space="preserve"> faculty members working on administrative committees give a report to EC yearly.</w:t>
      </w:r>
      <w:r w:rsidR="00E06140" w:rsidRPr="00036959">
        <w:rPr>
          <w:rFonts w:ascii="Arial" w:eastAsia="Times New Roman" w:hAnsi="Arial" w:cs="Arial"/>
          <w:color w:val="000000"/>
        </w:rPr>
        <w:t xml:space="preserve"> A r</w:t>
      </w:r>
      <w:r w:rsidRPr="00036959">
        <w:rPr>
          <w:rFonts w:ascii="Arial" w:eastAsia="Times New Roman" w:hAnsi="Arial" w:cs="Arial"/>
          <w:color w:val="000000"/>
        </w:rPr>
        <w:t xml:space="preserve">evision of PPM 6-5 is being worked on by the advising committee, it is the only </w:t>
      </w:r>
      <w:r w:rsidR="00771616">
        <w:rPr>
          <w:rFonts w:ascii="Arial" w:eastAsia="Times New Roman" w:hAnsi="Arial" w:cs="Arial"/>
          <w:color w:val="000000"/>
        </w:rPr>
        <w:t xml:space="preserve">outstanding committee </w:t>
      </w:r>
      <w:r w:rsidRPr="00036959">
        <w:rPr>
          <w:rFonts w:ascii="Arial" w:eastAsia="Times New Roman" w:hAnsi="Arial" w:cs="Arial"/>
          <w:color w:val="000000"/>
        </w:rPr>
        <w:t>charge</w:t>
      </w:r>
      <w:r w:rsidR="00E06140" w:rsidRPr="00036959">
        <w:rPr>
          <w:rFonts w:ascii="Arial" w:eastAsia="Times New Roman" w:hAnsi="Arial" w:cs="Arial"/>
          <w:color w:val="000000"/>
        </w:rPr>
        <w:t xml:space="preserve">. The remaining committee meetings </w:t>
      </w:r>
      <w:r w:rsidRPr="00036959">
        <w:rPr>
          <w:rFonts w:ascii="Arial" w:eastAsia="Times New Roman" w:hAnsi="Arial" w:cs="Arial"/>
          <w:color w:val="000000"/>
        </w:rPr>
        <w:t>will be focused on how to support people coming onto committees and communication with faculty.</w:t>
      </w:r>
      <w:r w:rsidR="00E06140" w:rsidRPr="00036959">
        <w:rPr>
          <w:rFonts w:ascii="Arial" w:eastAsia="Times New Roman" w:hAnsi="Arial" w:cs="Arial"/>
          <w:color w:val="000000"/>
        </w:rPr>
        <w:br/>
      </w:r>
      <w:r w:rsidRPr="00036959">
        <w:rPr>
          <w:rFonts w:ascii="Arial" w:eastAsia="Times New Roman" w:hAnsi="Arial" w:cs="Arial"/>
          <w:color w:val="000000"/>
        </w:rPr>
        <w:t> </w:t>
      </w:r>
    </w:p>
    <w:p w:rsidR="00BE363B" w:rsidRPr="00036959" w:rsidRDefault="00FD7D82" w:rsidP="00BE363B">
      <w:pPr>
        <w:numPr>
          <w:ilvl w:val="0"/>
          <w:numId w:val="13"/>
        </w:numPr>
        <w:spacing w:after="0" w:line="240" w:lineRule="auto"/>
        <w:textAlignment w:val="center"/>
        <w:rPr>
          <w:rFonts w:ascii="Arial" w:eastAsia="Times New Roman" w:hAnsi="Arial" w:cs="Arial"/>
          <w:color w:val="000000"/>
        </w:rPr>
      </w:pPr>
      <w:hyperlink r:id="rId11" w:anchor="slide=id.p1" w:history="1">
        <w:r w:rsidR="00BE363B" w:rsidRPr="00036959">
          <w:rPr>
            <w:rFonts w:ascii="Arial" w:eastAsia="Times New Roman" w:hAnsi="Arial" w:cs="Arial"/>
            <w:color w:val="0000FF"/>
            <w:u w:val="single"/>
          </w:rPr>
          <w:t>SBBFP Upd</w:t>
        </w:r>
        <w:r w:rsidR="00BE363B" w:rsidRPr="00036959">
          <w:rPr>
            <w:rFonts w:ascii="Arial" w:eastAsia="Times New Roman" w:hAnsi="Arial" w:cs="Arial"/>
            <w:color w:val="0000FF"/>
            <w:u w:val="single"/>
          </w:rPr>
          <w:t>a</w:t>
        </w:r>
        <w:r w:rsidR="00BE363B" w:rsidRPr="00036959">
          <w:rPr>
            <w:rFonts w:ascii="Arial" w:eastAsia="Times New Roman" w:hAnsi="Arial" w:cs="Arial"/>
            <w:color w:val="0000FF"/>
            <w:u w:val="single"/>
          </w:rPr>
          <w:t>tes</w:t>
        </w:r>
      </w:hyperlink>
      <w:r w:rsidR="00BE363B" w:rsidRPr="00036959">
        <w:rPr>
          <w:rFonts w:ascii="Arial" w:eastAsia="Times New Roman" w:hAnsi="Arial" w:cs="Arial"/>
          <w:color w:val="000000"/>
        </w:rPr>
        <w:t xml:space="preserve"> - Loisanne Kattelman, Kristin Hadley, Kendal Beazer</w:t>
      </w:r>
    </w:p>
    <w:p w:rsidR="00BE363B" w:rsidRPr="00036959" w:rsidRDefault="00BE363B" w:rsidP="00BE363B">
      <w:pPr>
        <w:numPr>
          <w:ilvl w:val="1"/>
          <w:numId w:val="13"/>
        </w:numPr>
        <w:spacing w:after="0" w:line="240" w:lineRule="auto"/>
        <w:textAlignment w:val="center"/>
        <w:rPr>
          <w:rFonts w:ascii="Arial" w:eastAsia="Times New Roman" w:hAnsi="Arial" w:cs="Arial"/>
          <w:color w:val="000000"/>
        </w:rPr>
      </w:pPr>
      <w:r w:rsidRPr="00036959">
        <w:rPr>
          <w:rFonts w:ascii="Arial" w:eastAsia="Times New Roman" w:hAnsi="Arial" w:cs="Arial"/>
          <w:color w:val="000000"/>
        </w:rPr>
        <w:t>CUPA - </w:t>
      </w:r>
      <w:r w:rsidRPr="00036959">
        <w:rPr>
          <w:rFonts w:ascii="Arial" w:eastAsia="Times New Roman" w:hAnsi="Arial" w:cs="Arial"/>
          <w:color w:val="000000"/>
        </w:rPr>
        <w:br/>
      </w:r>
      <w:r w:rsidR="00771616">
        <w:rPr>
          <w:rFonts w:ascii="Arial" w:eastAsia="Times New Roman" w:hAnsi="Arial" w:cs="Arial"/>
          <w:color w:val="000000"/>
        </w:rPr>
        <w:t>College and University Professional Association for Human Resources (</w:t>
      </w:r>
      <w:r w:rsidR="00E06140" w:rsidRPr="00036959">
        <w:rPr>
          <w:rFonts w:ascii="Arial" w:eastAsia="Times New Roman" w:hAnsi="Arial" w:cs="Arial"/>
          <w:color w:val="000000"/>
        </w:rPr>
        <w:t>CUPA</w:t>
      </w:r>
      <w:r w:rsidR="00771616">
        <w:rPr>
          <w:rFonts w:ascii="Arial" w:eastAsia="Times New Roman" w:hAnsi="Arial" w:cs="Arial"/>
          <w:color w:val="000000"/>
        </w:rPr>
        <w:t>) data</w:t>
      </w:r>
      <w:r w:rsidR="00E06140" w:rsidRPr="00036959">
        <w:rPr>
          <w:rFonts w:ascii="Arial" w:eastAsia="Times New Roman" w:hAnsi="Arial" w:cs="Arial"/>
          <w:color w:val="000000"/>
        </w:rPr>
        <w:t xml:space="preserve"> is a g</w:t>
      </w:r>
      <w:r w:rsidRPr="00036959">
        <w:rPr>
          <w:rFonts w:ascii="Arial" w:eastAsia="Times New Roman" w:hAnsi="Arial" w:cs="Arial"/>
          <w:color w:val="000000"/>
        </w:rPr>
        <w:t xml:space="preserve">ood way to compare salaries </w:t>
      </w:r>
      <w:r w:rsidR="00E06140" w:rsidRPr="00036959">
        <w:rPr>
          <w:rFonts w:ascii="Arial" w:eastAsia="Times New Roman" w:hAnsi="Arial" w:cs="Arial"/>
          <w:color w:val="000000"/>
        </w:rPr>
        <w:t>with</w:t>
      </w:r>
      <w:r w:rsidRPr="00036959">
        <w:rPr>
          <w:rFonts w:ascii="Arial" w:eastAsia="Times New Roman" w:hAnsi="Arial" w:cs="Arial"/>
          <w:color w:val="000000"/>
        </w:rPr>
        <w:t xml:space="preserve"> colleges across the country because so many are part of this group. CUPA data is from a year ago and </w:t>
      </w:r>
      <w:r w:rsidR="00771616">
        <w:rPr>
          <w:rFonts w:ascii="Arial" w:eastAsia="Times New Roman" w:hAnsi="Arial" w:cs="Arial"/>
          <w:color w:val="000000"/>
        </w:rPr>
        <w:t xml:space="preserve">is </w:t>
      </w:r>
      <w:r w:rsidRPr="00036959">
        <w:rPr>
          <w:rFonts w:ascii="Arial" w:eastAsia="Times New Roman" w:hAnsi="Arial" w:cs="Arial"/>
          <w:color w:val="000000"/>
        </w:rPr>
        <w:t xml:space="preserve">compared with this year's WSU salaries. </w:t>
      </w:r>
      <w:r w:rsidRPr="00036959">
        <w:rPr>
          <w:rFonts w:ascii="Arial" w:eastAsia="Times New Roman" w:hAnsi="Arial" w:cs="Arial"/>
        </w:rPr>
        <w:t xml:space="preserve">WSU percentages are being compared to 100% of CUPA. In past years WSU </w:t>
      </w:r>
      <w:r w:rsidR="00771616">
        <w:rPr>
          <w:rFonts w:ascii="Arial" w:eastAsia="Times New Roman" w:hAnsi="Arial" w:cs="Arial"/>
        </w:rPr>
        <w:t>salaries</w:t>
      </w:r>
      <w:r w:rsidRPr="00036959">
        <w:rPr>
          <w:rFonts w:ascii="Arial" w:eastAsia="Times New Roman" w:hAnsi="Arial" w:cs="Arial"/>
        </w:rPr>
        <w:t xml:space="preserve"> had been compared to 94% of CUPA.  It was determined last year by SBBFP</w:t>
      </w:r>
      <w:r w:rsidR="00771616">
        <w:rPr>
          <w:rFonts w:ascii="Arial" w:eastAsia="Times New Roman" w:hAnsi="Arial" w:cs="Arial"/>
        </w:rPr>
        <w:t xml:space="preserve"> and ratified by Senate,</w:t>
      </w:r>
      <w:r w:rsidRPr="00036959">
        <w:rPr>
          <w:rFonts w:ascii="Arial" w:eastAsia="Times New Roman" w:hAnsi="Arial" w:cs="Arial"/>
        </w:rPr>
        <w:t xml:space="preserve"> that 100% of CUPA should be used as the </w:t>
      </w:r>
      <w:r w:rsidR="00771616">
        <w:rPr>
          <w:rFonts w:ascii="Arial" w:eastAsia="Times New Roman" w:hAnsi="Arial" w:cs="Arial"/>
        </w:rPr>
        <w:t xml:space="preserve">Ogden </w:t>
      </w:r>
      <w:r w:rsidRPr="00036959">
        <w:rPr>
          <w:rFonts w:ascii="Arial" w:eastAsia="Times New Roman" w:hAnsi="Arial" w:cs="Arial"/>
        </w:rPr>
        <w:t>cost of living is consistently at 100%</w:t>
      </w:r>
      <w:r w:rsidR="00771616">
        <w:rPr>
          <w:rFonts w:ascii="Arial" w:eastAsia="Times New Roman" w:hAnsi="Arial" w:cs="Arial"/>
        </w:rPr>
        <w:t xml:space="preserve"> of the national average</w:t>
      </w:r>
      <w:r w:rsidRPr="00036959">
        <w:rPr>
          <w:rFonts w:ascii="Arial" w:eastAsia="Times New Roman" w:hAnsi="Arial" w:cs="Arial"/>
        </w:rPr>
        <w:t xml:space="preserve">. </w:t>
      </w:r>
      <w:r w:rsidR="00771616">
        <w:rPr>
          <w:rFonts w:ascii="Arial" w:eastAsia="Times New Roman" w:hAnsi="Arial" w:cs="Arial"/>
        </w:rPr>
        <w:br/>
      </w:r>
    </w:p>
    <w:p w:rsidR="00BE363B" w:rsidRPr="00036959" w:rsidRDefault="00BE363B" w:rsidP="00BE363B">
      <w:pPr>
        <w:numPr>
          <w:ilvl w:val="1"/>
          <w:numId w:val="13"/>
        </w:numPr>
        <w:spacing w:after="0" w:line="240" w:lineRule="auto"/>
        <w:textAlignment w:val="center"/>
        <w:rPr>
          <w:rFonts w:ascii="Arial" w:eastAsia="Times New Roman" w:hAnsi="Arial" w:cs="Arial"/>
        </w:rPr>
      </w:pPr>
      <w:r w:rsidRPr="00036959">
        <w:rPr>
          <w:rFonts w:ascii="Arial" w:eastAsia="Times New Roman" w:hAnsi="Arial" w:cs="Arial"/>
          <w:color w:val="000000"/>
        </w:rPr>
        <w:t>Salary Inversion</w:t>
      </w:r>
      <w:r w:rsidRPr="00036959">
        <w:rPr>
          <w:rFonts w:ascii="Arial" w:eastAsia="Times New Roman" w:hAnsi="Arial" w:cs="Arial"/>
          <w:color w:val="000000"/>
        </w:rPr>
        <w:br/>
        <w:t>Faculty member of higher rank earning less than a faculty member of lower rank</w:t>
      </w:r>
      <w:r w:rsidR="00E06140" w:rsidRPr="00036959">
        <w:rPr>
          <w:rFonts w:ascii="Arial" w:eastAsia="Times New Roman" w:hAnsi="Arial" w:cs="Arial"/>
          <w:color w:val="000000"/>
        </w:rPr>
        <w:t xml:space="preserve"> makes an inversion</w:t>
      </w:r>
      <w:r w:rsidRPr="00036959">
        <w:rPr>
          <w:rFonts w:ascii="Arial" w:eastAsia="Times New Roman" w:hAnsi="Arial" w:cs="Arial"/>
          <w:color w:val="000000"/>
        </w:rPr>
        <w:t xml:space="preserve">. There are valid reasons for inversion, those are not taken into account here. </w:t>
      </w:r>
      <w:r w:rsidR="00E06140" w:rsidRPr="00036959">
        <w:rPr>
          <w:rFonts w:ascii="Arial" w:eastAsia="Times New Roman" w:hAnsi="Arial" w:cs="Arial"/>
          <w:color w:val="000000"/>
        </w:rPr>
        <w:t xml:space="preserve">In the years </w:t>
      </w:r>
      <w:r w:rsidRPr="00036959">
        <w:rPr>
          <w:rFonts w:ascii="Arial" w:eastAsia="Times New Roman" w:hAnsi="Arial" w:cs="Arial"/>
          <w:color w:val="000000"/>
        </w:rPr>
        <w:t xml:space="preserve">since this information has been </w:t>
      </w:r>
      <w:r w:rsidR="00E06140" w:rsidRPr="00036959">
        <w:rPr>
          <w:rFonts w:ascii="Arial" w:eastAsia="Times New Roman" w:hAnsi="Arial" w:cs="Arial"/>
          <w:color w:val="000000"/>
        </w:rPr>
        <w:t>reported</w:t>
      </w:r>
      <w:r w:rsidRPr="00036959">
        <w:rPr>
          <w:rFonts w:ascii="Arial" w:eastAsia="Times New Roman" w:hAnsi="Arial" w:cs="Arial"/>
          <w:color w:val="000000"/>
        </w:rPr>
        <w:t xml:space="preserve"> the number of inversions are down. This year alone it has gone from 62 to 55 faculty members that are inverted which is a percentage change of 11.3% to 9.6%.</w:t>
      </w:r>
      <w:r w:rsidRPr="00036959">
        <w:rPr>
          <w:rFonts w:ascii="Arial" w:eastAsia="Times New Roman" w:hAnsi="Arial" w:cs="Arial"/>
          <w:color w:val="FF0000"/>
        </w:rPr>
        <w:t xml:space="preserve">  </w:t>
      </w:r>
      <w:r w:rsidRPr="00036959">
        <w:rPr>
          <w:rFonts w:ascii="Arial" w:eastAsia="Times New Roman" w:hAnsi="Arial" w:cs="Arial"/>
        </w:rPr>
        <w:t xml:space="preserve">The number of colleges that have inversions have reduced over the years. There was additional discussion on measures that have been taken to reduce inversions. </w:t>
      </w:r>
      <w:r w:rsidR="00375951" w:rsidRPr="00036959">
        <w:rPr>
          <w:rFonts w:ascii="Arial" w:eastAsia="Times New Roman" w:hAnsi="Arial" w:cs="Arial"/>
        </w:rPr>
        <w:br/>
      </w:r>
    </w:p>
    <w:p w:rsidR="00BE363B" w:rsidRPr="00771616" w:rsidRDefault="00771616" w:rsidP="0077717B">
      <w:pPr>
        <w:numPr>
          <w:ilvl w:val="1"/>
          <w:numId w:val="13"/>
        </w:numPr>
        <w:spacing w:after="0" w:line="240" w:lineRule="auto"/>
        <w:textAlignment w:val="center"/>
        <w:rPr>
          <w:rFonts w:ascii="Arial" w:eastAsia="Times New Roman" w:hAnsi="Arial" w:cs="Arial"/>
        </w:rPr>
      </w:pPr>
      <w:r>
        <w:rPr>
          <w:rFonts w:ascii="Arial" w:eastAsia="Times New Roman" w:hAnsi="Arial" w:cs="Arial"/>
          <w:color w:val="000000"/>
        </w:rPr>
        <w:t>Gender Equity</w:t>
      </w:r>
      <w:r>
        <w:rPr>
          <w:rFonts w:ascii="Arial" w:eastAsia="Times New Roman" w:hAnsi="Arial" w:cs="Arial"/>
          <w:color w:val="000000"/>
        </w:rPr>
        <w:br/>
      </w:r>
      <w:proofErr w:type="gramStart"/>
      <w:r w:rsidR="00BE363B" w:rsidRPr="00771616">
        <w:rPr>
          <w:rFonts w:ascii="Arial" w:eastAsia="Times New Roman" w:hAnsi="Arial" w:cs="Arial"/>
        </w:rPr>
        <w:t>This</w:t>
      </w:r>
      <w:proofErr w:type="gramEnd"/>
      <w:r w:rsidR="00BE363B" w:rsidRPr="00771616">
        <w:rPr>
          <w:rFonts w:ascii="Arial" w:eastAsia="Times New Roman" w:hAnsi="Arial" w:cs="Arial"/>
        </w:rPr>
        <w:t xml:space="preserve"> is the second year that Gender Equity has been reviewed. Percentage wise, the comparison between male and female salaries remains roughly the same as last year in most comparisons that were given. There can be compelling reasons for these disparities including rank, </w:t>
      </w:r>
      <w:r w:rsidR="00375951" w:rsidRPr="00771616">
        <w:rPr>
          <w:rFonts w:ascii="Arial" w:eastAsia="Times New Roman" w:hAnsi="Arial" w:cs="Arial"/>
        </w:rPr>
        <w:t xml:space="preserve">and </w:t>
      </w:r>
      <w:r w:rsidR="00BE363B" w:rsidRPr="00771616">
        <w:rPr>
          <w:rFonts w:ascii="Arial" w:eastAsia="Times New Roman" w:hAnsi="Arial" w:cs="Arial"/>
        </w:rPr>
        <w:t>average years in rank</w:t>
      </w:r>
      <w:r w:rsidR="00375951" w:rsidRPr="00771616">
        <w:rPr>
          <w:rFonts w:ascii="Arial" w:eastAsia="Times New Roman" w:hAnsi="Arial" w:cs="Arial"/>
        </w:rPr>
        <w:t>.</w:t>
      </w:r>
      <w:r w:rsidR="00BE363B" w:rsidRPr="00771616">
        <w:rPr>
          <w:rFonts w:ascii="Arial" w:eastAsia="Times New Roman" w:hAnsi="Arial" w:cs="Arial"/>
        </w:rPr>
        <w:t xml:space="preserve"> This information is shared with deans and </w:t>
      </w:r>
      <w:r w:rsidR="00375951" w:rsidRPr="00771616">
        <w:rPr>
          <w:rFonts w:ascii="Arial" w:eastAsia="Times New Roman" w:hAnsi="Arial" w:cs="Arial"/>
        </w:rPr>
        <w:t>deans</w:t>
      </w:r>
      <w:r w:rsidR="00BE363B" w:rsidRPr="00771616">
        <w:rPr>
          <w:rFonts w:ascii="Arial" w:eastAsia="Times New Roman" w:hAnsi="Arial" w:cs="Arial"/>
        </w:rPr>
        <w:t xml:space="preserve"> have taken action in certain situations. </w:t>
      </w:r>
    </w:p>
    <w:p w:rsidR="00BE363B" w:rsidRPr="00036959" w:rsidRDefault="00BE363B" w:rsidP="00BE363B">
      <w:pPr>
        <w:spacing w:after="0" w:line="240" w:lineRule="auto"/>
        <w:ind w:left="1080" w:firstLine="45"/>
        <w:rPr>
          <w:rFonts w:ascii="Arial" w:eastAsia="Times New Roman" w:hAnsi="Arial" w:cs="Arial"/>
        </w:rPr>
      </w:pPr>
    </w:p>
    <w:p w:rsidR="00BE363B" w:rsidRPr="00036959" w:rsidRDefault="00BE363B" w:rsidP="00047594">
      <w:pPr>
        <w:numPr>
          <w:ilvl w:val="1"/>
          <w:numId w:val="13"/>
        </w:numPr>
        <w:spacing w:line="240" w:lineRule="auto"/>
        <w:textAlignment w:val="center"/>
        <w:rPr>
          <w:rFonts w:ascii="Arial" w:eastAsia="Times New Roman" w:hAnsi="Arial" w:cs="Arial"/>
        </w:rPr>
      </w:pPr>
      <w:r w:rsidRPr="00036959">
        <w:rPr>
          <w:rFonts w:ascii="Arial" w:eastAsia="Times New Roman" w:hAnsi="Arial" w:cs="Arial"/>
        </w:rPr>
        <w:t>Race and Ethnicity</w:t>
      </w:r>
      <w:r w:rsidRPr="00036959">
        <w:rPr>
          <w:rFonts w:ascii="Arial" w:eastAsia="Times New Roman" w:hAnsi="Arial" w:cs="Arial"/>
        </w:rPr>
        <w:br/>
      </w:r>
      <w:proofErr w:type="gramStart"/>
      <w:r w:rsidRPr="00036959">
        <w:rPr>
          <w:rFonts w:ascii="Arial" w:eastAsia="Times New Roman" w:hAnsi="Arial" w:cs="Arial"/>
        </w:rPr>
        <w:t>The</w:t>
      </w:r>
      <w:proofErr w:type="gramEnd"/>
      <w:r w:rsidRPr="00036959">
        <w:rPr>
          <w:rFonts w:ascii="Arial" w:eastAsia="Times New Roman" w:hAnsi="Arial" w:cs="Arial"/>
        </w:rPr>
        <w:t xml:space="preserve"> race and ethnicity data used is self-reported. </w:t>
      </w:r>
      <w:r w:rsidR="00375951" w:rsidRPr="00036959">
        <w:rPr>
          <w:rFonts w:ascii="Arial" w:eastAsia="Times New Roman" w:hAnsi="Arial" w:cs="Arial"/>
        </w:rPr>
        <w:t>The</w:t>
      </w:r>
      <w:r w:rsidRPr="00036959">
        <w:rPr>
          <w:rFonts w:ascii="Arial" w:eastAsia="Times New Roman" w:hAnsi="Arial" w:cs="Arial"/>
        </w:rPr>
        <w:t xml:space="preserve"> comparison is between </w:t>
      </w:r>
      <w:r w:rsidR="00375951" w:rsidRPr="00036959">
        <w:rPr>
          <w:rFonts w:ascii="Arial" w:eastAsia="Times New Roman" w:hAnsi="Arial" w:cs="Arial"/>
        </w:rPr>
        <w:t>‘</w:t>
      </w:r>
      <w:r w:rsidRPr="00036959">
        <w:rPr>
          <w:rFonts w:ascii="Arial" w:eastAsia="Times New Roman" w:hAnsi="Arial" w:cs="Arial"/>
        </w:rPr>
        <w:t>white</w:t>
      </w:r>
      <w:r w:rsidR="00375951" w:rsidRPr="00036959">
        <w:rPr>
          <w:rFonts w:ascii="Arial" w:eastAsia="Times New Roman" w:hAnsi="Arial" w:cs="Arial"/>
        </w:rPr>
        <w:t>’</w:t>
      </w:r>
      <w:r w:rsidRPr="00036959">
        <w:rPr>
          <w:rFonts w:ascii="Arial" w:eastAsia="Times New Roman" w:hAnsi="Arial" w:cs="Arial"/>
        </w:rPr>
        <w:t xml:space="preserve"> and </w:t>
      </w:r>
      <w:r w:rsidR="00375951" w:rsidRPr="00036959">
        <w:rPr>
          <w:rFonts w:ascii="Arial" w:eastAsia="Times New Roman" w:hAnsi="Arial" w:cs="Arial"/>
        </w:rPr>
        <w:t>‘</w:t>
      </w:r>
      <w:r w:rsidRPr="00036959">
        <w:rPr>
          <w:rFonts w:ascii="Arial" w:eastAsia="Times New Roman" w:hAnsi="Arial" w:cs="Arial"/>
        </w:rPr>
        <w:t>underrepresented</w:t>
      </w:r>
      <w:r w:rsidR="00375951" w:rsidRPr="00036959">
        <w:rPr>
          <w:rFonts w:ascii="Arial" w:eastAsia="Times New Roman" w:hAnsi="Arial" w:cs="Arial"/>
        </w:rPr>
        <w:t>’ categories</w:t>
      </w:r>
      <w:r w:rsidRPr="00036959">
        <w:rPr>
          <w:rFonts w:ascii="Arial" w:eastAsia="Times New Roman" w:hAnsi="Arial" w:cs="Arial"/>
        </w:rPr>
        <w:t xml:space="preserve">. White have 94% of actual/equitable salary and underrepresented have 93% of actual/equitable salary. </w:t>
      </w:r>
    </w:p>
    <w:p w:rsidR="00375951" w:rsidRPr="00036959" w:rsidRDefault="00375951" w:rsidP="00375951">
      <w:pPr>
        <w:numPr>
          <w:ilvl w:val="0"/>
          <w:numId w:val="8"/>
        </w:numPr>
        <w:tabs>
          <w:tab w:val="num" w:pos="540"/>
        </w:tabs>
        <w:spacing w:line="240" w:lineRule="auto"/>
        <w:ind w:hanging="540"/>
        <w:textAlignment w:val="center"/>
        <w:rPr>
          <w:rFonts w:ascii="Arial" w:eastAsia="Times New Roman" w:hAnsi="Arial" w:cs="Arial"/>
          <w:color w:val="000000"/>
        </w:rPr>
      </w:pPr>
      <w:r w:rsidRPr="00036959">
        <w:rPr>
          <w:rFonts w:ascii="Arial" w:eastAsia="Times New Roman" w:hAnsi="Arial" w:cs="Arial"/>
          <w:color w:val="000000"/>
        </w:rPr>
        <w:t>Curriculum -John Cavitt (see bottom of page)</w:t>
      </w:r>
      <w:r w:rsidRPr="00036959">
        <w:rPr>
          <w:rFonts w:ascii="Arial" w:eastAsia="Times New Roman" w:hAnsi="Arial" w:cs="Arial"/>
          <w:color w:val="000000"/>
        </w:rPr>
        <w:br/>
        <w:t xml:space="preserve">Curriculog </w:t>
      </w:r>
      <w:hyperlink r:id="rId12" w:history="1">
        <w:r w:rsidRPr="00036959">
          <w:rPr>
            <w:rStyle w:val="Hyperlink"/>
            <w:rFonts w:ascii="Arial" w:eastAsia="Times New Roman" w:hAnsi="Arial" w:cs="Arial"/>
            <w:b/>
            <w:bCs/>
          </w:rPr>
          <w:t>Justifications for Curriculum</w:t>
        </w:r>
      </w:hyperlink>
      <w:r w:rsidRPr="00036959">
        <w:rPr>
          <w:rFonts w:ascii="Arial" w:eastAsia="Times New Roman" w:hAnsi="Arial" w:cs="Arial"/>
          <w:color w:val="000000"/>
        </w:rPr>
        <w:t xml:space="preserve"> or Curriculog Agenda </w:t>
      </w:r>
      <w:hyperlink r:id="rId13" w:history="1">
        <w:r w:rsidRPr="00036959">
          <w:rPr>
            <w:rStyle w:val="Hyperlink"/>
            <w:rFonts w:ascii="Arial" w:eastAsia="Times New Roman" w:hAnsi="Arial" w:cs="Arial"/>
            <w:b/>
            <w:bCs/>
          </w:rPr>
          <w:t>EC Feb 4, 2021</w:t>
        </w:r>
      </w:hyperlink>
      <w:r w:rsidRPr="00036959">
        <w:rPr>
          <w:rFonts w:ascii="Arial" w:eastAsia="Times New Roman" w:hAnsi="Arial" w:cs="Arial"/>
          <w:color w:val="000000"/>
        </w:rPr>
        <w:br/>
        <w:t>No concerns were raised, all proposals will move to Senate</w:t>
      </w:r>
    </w:p>
    <w:p w:rsidR="00375951" w:rsidRPr="00036959" w:rsidRDefault="00FD7D82" w:rsidP="00E0099B">
      <w:pPr>
        <w:numPr>
          <w:ilvl w:val="0"/>
          <w:numId w:val="8"/>
        </w:numPr>
        <w:spacing w:after="0" w:line="240" w:lineRule="auto"/>
        <w:ind w:left="540"/>
        <w:textAlignment w:val="center"/>
        <w:rPr>
          <w:rFonts w:ascii="Arial" w:eastAsia="Times New Roman" w:hAnsi="Arial" w:cs="Arial"/>
        </w:rPr>
      </w:pPr>
      <w:hyperlink r:id="rId14" w:history="1">
        <w:r w:rsidR="00BE363B" w:rsidRPr="00036959">
          <w:rPr>
            <w:rFonts w:ascii="Arial" w:eastAsia="Times New Roman" w:hAnsi="Arial" w:cs="Arial"/>
            <w:color w:val="0000FF"/>
            <w:u w:val="single"/>
          </w:rPr>
          <w:t>Graduate Council PPM 11-1</w:t>
        </w:r>
        <w:proofErr w:type="gramStart"/>
        <w:r w:rsidR="00BE363B" w:rsidRPr="00036959">
          <w:rPr>
            <w:rFonts w:ascii="Arial" w:eastAsia="Times New Roman" w:hAnsi="Arial" w:cs="Arial"/>
            <w:color w:val="0000FF"/>
            <w:u w:val="single"/>
          </w:rPr>
          <w:t>,IV</w:t>
        </w:r>
        <w:proofErr w:type="gramEnd"/>
        <w:r w:rsidR="00BE363B" w:rsidRPr="00036959">
          <w:rPr>
            <w:rFonts w:ascii="Arial" w:eastAsia="Times New Roman" w:hAnsi="Arial" w:cs="Arial"/>
            <w:color w:val="0000FF"/>
            <w:u w:val="single"/>
          </w:rPr>
          <w:t xml:space="preserve"> Graduate Certificate Residency Requirement </w:t>
        </w:r>
      </w:hyperlink>
      <w:r w:rsidR="00BE363B" w:rsidRPr="00036959">
        <w:rPr>
          <w:rFonts w:ascii="Arial" w:eastAsia="Times New Roman" w:hAnsi="Arial" w:cs="Arial"/>
          <w:color w:val="000000"/>
        </w:rPr>
        <w:t>– Valerie Herzog</w:t>
      </w:r>
      <w:r w:rsidR="00375951" w:rsidRPr="00036959">
        <w:rPr>
          <w:rFonts w:ascii="Arial" w:eastAsia="Times New Roman" w:hAnsi="Arial" w:cs="Arial"/>
          <w:color w:val="000000"/>
        </w:rPr>
        <w:t xml:space="preserve"> </w:t>
      </w:r>
      <w:r w:rsidR="00BE363B" w:rsidRPr="00036959">
        <w:rPr>
          <w:rFonts w:ascii="Arial" w:eastAsia="Times New Roman" w:hAnsi="Arial" w:cs="Arial"/>
        </w:rPr>
        <w:t xml:space="preserve">The residency requirement of 10 semester hours in residency for graduate certificates was added to the PPM. Transfer and experiential learning credits should follow state and regional accreditation standards. </w:t>
      </w:r>
      <w:r w:rsidR="00771616">
        <w:rPr>
          <w:rFonts w:ascii="Arial" w:eastAsia="Times New Roman" w:hAnsi="Arial" w:cs="Arial"/>
        </w:rPr>
        <w:t xml:space="preserve">The </w:t>
      </w:r>
      <w:r w:rsidR="00BE363B" w:rsidRPr="00036959">
        <w:rPr>
          <w:rFonts w:ascii="Arial" w:eastAsia="Times New Roman" w:hAnsi="Arial" w:cs="Arial"/>
        </w:rPr>
        <w:t>NWCCU policy specifics were removed from the policy</w:t>
      </w:r>
      <w:r w:rsidR="00771616">
        <w:rPr>
          <w:rFonts w:ascii="Arial" w:eastAsia="Times New Roman" w:hAnsi="Arial" w:cs="Arial"/>
        </w:rPr>
        <w:t xml:space="preserve"> and the l</w:t>
      </w:r>
      <w:r w:rsidR="00375951" w:rsidRPr="00036959">
        <w:rPr>
          <w:rFonts w:ascii="Arial" w:eastAsia="Times New Roman" w:hAnsi="Arial" w:cs="Arial"/>
        </w:rPr>
        <w:t>anguage was updated to make it m</w:t>
      </w:r>
      <w:r w:rsidR="00BE363B" w:rsidRPr="00036959">
        <w:rPr>
          <w:rFonts w:ascii="Arial" w:eastAsia="Times New Roman" w:hAnsi="Arial" w:cs="Arial"/>
        </w:rPr>
        <w:t>ore inclusive.</w:t>
      </w:r>
    </w:p>
    <w:p w:rsidR="00BE363B" w:rsidRPr="00036959" w:rsidRDefault="00BE363B" w:rsidP="00375951">
      <w:pPr>
        <w:spacing w:after="0" w:line="240" w:lineRule="auto"/>
        <w:ind w:left="540"/>
        <w:textAlignment w:val="center"/>
        <w:rPr>
          <w:rFonts w:ascii="Arial" w:eastAsia="Times New Roman" w:hAnsi="Arial" w:cs="Arial"/>
        </w:rPr>
      </w:pPr>
    </w:p>
    <w:p w:rsidR="00375951" w:rsidRPr="00036959" w:rsidRDefault="00375951" w:rsidP="00BE363B">
      <w:pPr>
        <w:spacing w:line="240" w:lineRule="auto"/>
        <w:ind w:left="540"/>
        <w:rPr>
          <w:rFonts w:ascii="Arial" w:eastAsia="Times New Roman" w:hAnsi="Arial" w:cs="Arial"/>
        </w:rPr>
      </w:pPr>
    </w:p>
    <w:p w:rsidR="00375951" w:rsidRPr="00036959" w:rsidRDefault="00375951" w:rsidP="00BE363B">
      <w:pPr>
        <w:spacing w:line="240" w:lineRule="auto"/>
        <w:ind w:left="540"/>
        <w:rPr>
          <w:rFonts w:ascii="Arial" w:eastAsia="Times New Roman" w:hAnsi="Arial" w:cs="Arial"/>
        </w:rPr>
      </w:pPr>
    </w:p>
    <w:p w:rsidR="00BE363B" w:rsidRPr="00036959" w:rsidRDefault="00BE363B" w:rsidP="00BE363B">
      <w:pPr>
        <w:numPr>
          <w:ilvl w:val="0"/>
          <w:numId w:val="9"/>
        </w:numPr>
        <w:spacing w:after="0" w:line="240" w:lineRule="auto"/>
        <w:ind w:left="540"/>
        <w:textAlignment w:val="center"/>
        <w:rPr>
          <w:rFonts w:ascii="Arial" w:eastAsia="Times New Roman" w:hAnsi="Arial" w:cs="Arial"/>
          <w:color w:val="000000"/>
        </w:rPr>
      </w:pPr>
      <w:r w:rsidRPr="00036959">
        <w:rPr>
          <w:rFonts w:ascii="Arial" w:eastAsia="Times New Roman" w:hAnsi="Arial" w:cs="Arial"/>
          <w:color w:val="000000"/>
        </w:rPr>
        <w:lastRenderedPageBreak/>
        <w:t>SAC Update - Luke Jenkins</w:t>
      </w:r>
      <w:r w:rsidRPr="00036959">
        <w:rPr>
          <w:rFonts w:ascii="Arial" w:eastAsia="Times New Roman" w:hAnsi="Arial" w:cs="Arial"/>
          <w:color w:val="000000"/>
        </w:rPr>
        <w:br/>
      </w:r>
      <w:r w:rsidR="00BD73EA" w:rsidRPr="00036959">
        <w:rPr>
          <w:rFonts w:ascii="Arial" w:eastAsia="Times New Roman" w:hAnsi="Arial" w:cs="Arial"/>
          <w:color w:val="000000"/>
        </w:rPr>
        <w:t>A Policy Governing</w:t>
      </w:r>
      <w:r w:rsidRPr="00036959">
        <w:rPr>
          <w:rFonts w:ascii="Arial" w:eastAsia="Times New Roman" w:hAnsi="Arial" w:cs="Arial"/>
          <w:color w:val="000000"/>
        </w:rPr>
        <w:t xml:space="preserve"> Policies review brought up concerns with PPM 1-17; there is no staff member included on </w:t>
      </w:r>
      <w:r w:rsidR="00BD73EA" w:rsidRPr="00036959">
        <w:rPr>
          <w:rFonts w:ascii="Arial" w:eastAsia="Times New Roman" w:hAnsi="Arial" w:cs="Arial"/>
          <w:color w:val="000000"/>
        </w:rPr>
        <w:t xml:space="preserve">the </w:t>
      </w:r>
      <w:r w:rsidR="00883EE5" w:rsidRPr="00036959">
        <w:rPr>
          <w:rFonts w:ascii="Arial" w:eastAsia="Times New Roman" w:hAnsi="Arial" w:cs="Arial"/>
          <w:color w:val="000000"/>
        </w:rPr>
        <w:t xml:space="preserve">Dean </w:t>
      </w:r>
      <w:proofErr w:type="gramStart"/>
      <w:r w:rsidRPr="00036959">
        <w:rPr>
          <w:rFonts w:ascii="Arial" w:eastAsia="Times New Roman" w:hAnsi="Arial" w:cs="Arial"/>
          <w:color w:val="000000"/>
        </w:rPr>
        <w:t>search</w:t>
      </w:r>
      <w:proofErr w:type="gramEnd"/>
      <w:r w:rsidR="00BD73EA" w:rsidRPr="00036959">
        <w:rPr>
          <w:rFonts w:ascii="Arial" w:eastAsia="Times New Roman" w:hAnsi="Arial" w:cs="Arial"/>
          <w:color w:val="000000"/>
        </w:rPr>
        <w:t xml:space="preserve"> committee</w:t>
      </w:r>
      <w:r w:rsidRPr="00036959">
        <w:rPr>
          <w:rFonts w:ascii="Arial" w:eastAsia="Times New Roman" w:hAnsi="Arial" w:cs="Arial"/>
          <w:color w:val="000000"/>
        </w:rPr>
        <w:t>. They will bring this concern to the policy team.</w:t>
      </w:r>
      <w:r w:rsidRPr="00036959">
        <w:rPr>
          <w:rFonts w:ascii="Arial" w:eastAsia="Times New Roman" w:hAnsi="Arial" w:cs="Arial"/>
          <w:color w:val="000000"/>
        </w:rPr>
        <w:br/>
        <w:t> </w:t>
      </w:r>
    </w:p>
    <w:p w:rsidR="00BE363B" w:rsidRPr="00036959" w:rsidRDefault="00883EE5" w:rsidP="00BE363B">
      <w:pPr>
        <w:numPr>
          <w:ilvl w:val="0"/>
          <w:numId w:val="9"/>
        </w:numPr>
        <w:spacing w:after="0" w:line="240" w:lineRule="auto"/>
        <w:ind w:left="540"/>
        <w:textAlignment w:val="center"/>
        <w:rPr>
          <w:rFonts w:ascii="Arial" w:eastAsia="Times New Roman" w:hAnsi="Arial" w:cs="Arial"/>
          <w:color w:val="000000"/>
        </w:rPr>
      </w:pPr>
      <w:hyperlink r:id="rId15" w:history="1">
        <w:r w:rsidRPr="00036959">
          <w:rPr>
            <w:rFonts w:ascii="Arial" w:hAnsi="Arial" w:cs="Arial"/>
            <w:color w:val="1155CC"/>
            <w:u w:val="single"/>
          </w:rPr>
          <w:t>TLA Byl</w:t>
        </w:r>
        <w:r w:rsidRPr="00036959">
          <w:rPr>
            <w:rFonts w:ascii="Arial" w:hAnsi="Arial" w:cs="Arial"/>
            <w:color w:val="1155CC"/>
            <w:u w:val="single"/>
          </w:rPr>
          <w:t>a</w:t>
        </w:r>
        <w:r w:rsidRPr="00036959">
          <w:rPr>
            <w:rFonts w:ascii="Arial" w:hAnsi="Arial" w:cs="Arial"/>
            <w:color w:val="1155CC"/>
            <w:u w:val="single"/>
          </w:rPr>
          <w:t>w</w:t>
        </w:r>
        <w:r w:rsidRPr="00036959">
          <w:rPr>
            <w:rFonts w:ascii="Arial" w:hAnsi="Arial" w:cs="Arial"/>
            <w:color w:val="1155CC"/>
            <w:u w:val="single"/>
          </w:rPr>
          <w:t xml:space="preserve"> </w:t>
        </w:r>
        <w:r w:rsidRPr="00036959">
          <w:rPr>
            <w:rFonts w:ascii="Arial" w:hAnsi="Arial" w:cs="Arial"/>
            <w:color w:val="1155CC"/>
            <w:u w:val="single"/>
          </w:rPr>
          <w:t>Change</w:t>
        </w:r>
      </w:hyperlink>
      <w:r w:rsidR="00BE363B" w:rsidRPr="00036959">
        <w:rPr>
          <w:rFonts w:ascii="Arial" w:eastAsia="Times New Roman" w:hAnsi="Arial" w:cs="Arial"/>
          <w:color w:val="000000"/>
        </w:rPr>
        <w:t>- Barrett Bonella, Tom Mathews, Gail Niklason, Colleen Packer</w:t>
      </w:r>
      <w:r w:rsidR="00BE363B" w:rsidRPr="00036959">
        <w:rPr>
          <w:rFonts w:ascii="Arial" w:eastAsia="Times New Roman" w:hAnsi="Arial" w:cs="Arial"/>
          <w:color w:val="000000"/>
        </w:rPr>
        <w:br/>
        <w:t xml:space="preserve">CRAO and </w:t>
      </w:r>
      <w:r w:rsidR="00861892" w:rsidRPr="00036959">
        <w:rPr>
          <w:rFonts w:ascii="Arial" w:eastAsia="Times New Roman" w:hAnsi="Arial" w:cs="Arial"/>
          <w:color w:val="000000"/>
        </w:rPr>
        <w:t xml:space="preserve">the Program </w:t>
      </w:r>
      <w:r w:rsidR="00BE363B" w:rsidRPr="00036959">
        <w:rPr>
          <w:rFonts w:ascii="Arial" w:eastAsia="Times New Roman" w:hAnsi="Arial" w:cs="Arial"/>
          <w:color w:val="000000"/>
        </w:rPr>
        <w:t>Assessment ad hoc committee have been consulted by TLA</w:t>
      </w:r>
      <w:r w:rsidRPr="00036959">
        <w:rPr>
          <w:rFonts w:ascii="Arial" w:eastAsia="Times New Roman" w:hAnsi="Arial" w:cs="Arial"/>
          <w:color w:val="000000"/>
        </w:rPr>
        <w:t xml:space="preserve"> in regard to the bylaw change and i</w:t>
      </w:r>
      <w:r w:rsidR="00BE363B" w:rsidRPr="00036959">
        <w:rPr>
          <w:rFonts w:ascii="Arial" w:eastAsia="Times New Roman" w:hAnsi="Arial" w:cs="Arial"/>
          <w:color w:val="000000"/>
        </w:rPr>
        <w:t xml:space="preserve">tems were identified to make the proposal stronger. The proposal is for </w:t>
      </w:r>
      <w:r w:rsidR="00DC34BB" w:rsidRPr="00036959">
        <w:rPr>
          <w:rFonts w:ascii="Arial" w:eastAsia="Times New Roman" w:hAnsi="Arial" w:cs="Arial"/>
          <w:color w:val="000000"/>
        </w:rPr>
        <w:t xml:space="preserve">a </w:t>
      </w:r>
      <w:r w:rsidR="00BE363B" w:rsidRPr="00036959">
        <w:rPr>
          <w:rFonts w:ascii="Arial" w:eastAsia="Times New Roman" w:hAnsi="Arial" w:cs="Arial"/>
          <w:color w:val="000000"/>
        </w:rPr>
        <w:t xml:space="preserve">name change for </w:t>
      </w:r>
      <w:r w:rsidRPr="00036959">
        <w:rPr>
          <w:rFonts w:ascii="Arial" w:eastAsia="Times New Roman" w:hAnsi="Arial" w:cs="Arial"/>
          <w:color w:val="000000"/>
        </w:rPr>
        <w:t xml:space="preserve">the TLA </w:t>
      </w:r>
      <w:r w:rsidR="00BE363B" w:rsidRPr="00036959">
        <w:rPr>
          <w:rFonts w:ascii="Arial" w:eastAsia="Times New Roman" w:hAnsi="Arial" w:cs="Arial"/>
          <w:color w:val="000000"/>
        </w:rPr>
        <w:t>committee</w:t>
      </w:r>
      <w:r w:rsidR="00AA33C1" w:rsidRPr="00036959">
        <w:rPr>
          <w:rFonts w:ascii="Arial" w:eastAsia="Times New Roman" w:hAnsi="Arial" w:cs="Arial"/>
          <w:color w:val="000000"/>
        </w:rPr>
        <w:t xml:space="preserve"> </w:t>
      </w:r>
      <w:r w:rsidR="00BE363B" w:rsidRPr="00036959">
        <w:rPr>
          <w:rFonts w:ascii="Arial" w:eastAsia="Times New Roman" w:hAnsi="Arial" w:cs="Arial"/>
          <w:color w:val="000000"/>
        </w:rPr>
        <w:t xml:space="preserve">and </w:t>
      </w:r>
      <w:r w:rsidR="00DC34BB" w:rsidRPr="00036959">
        <w:rPr>
          <w:rFonts w:ascii="Arial" w:eastAsia="Times New Roman" w:hAnsi="Arial" w:cs="Arial"/>
          <w:color w:val="000000"/>
        </w:rPr>
        <w:t xml:space="preserve">a </w:t>
      </w:r>
      <w:r w:rsidRPr="00036959">
        <w:rPr>
          <w:rFonts w:ascii="Arial" w:eastAsia="Times New Roman" w:hAnsi="Arial" w:cs="Arial"/>
          <w:color w:val="000000"/>
        </w:rPr>
        <w:t>change to how the</w:t>
      </w:r>
      <w:r w:rsidR="00BE363B" w:rsidRPr="00036959">
        <w:rPr>
          <w:rFonts w:ascii="Arial" w:eastAsia="Times New Roman" w:hAnsi="Arial" w:cs="Arial"/>
          <w:color w:val="000000"/>
        </w:rPr>
        <w:t xml:space="preserve"> TLF director</w:t>
      </w:r>
      <w:r w:rsidRPr="00036959">
        <w:rPr>
          <w:rFonts w:ascii="Arial" w:eastAsia="Times New Roman" w:hAnsi="Arial" w:cs="Arial"/>
          <w:color w:val="000000"/>
        </w:rPr>
        <w:t xml:space="preserve"> is selected.</w:t>
      </w:r>
      <w:r w:rsidR="00E255CF" w:rsidRPr="00036959">
        <w:rPr>
          <w:rFonts w:ascii="Arial" w:eastAsia="Times New Roman" w:hAnsi="Arial" w:cs="Arial"/>
          <w:color w:val="000000"/>
        </w:rPr>
        <w:t xml:space="preserve"> The committee</w:t>
      </w:r>
      <w:r w:rsidR="00E255CF" w:rsidRPr="00036959">
        <w:rPr>
          <w:rFonts w:ascii="Arial" w:eastAsia="Times New Roman" w:hAnsi="Arial" w:cs="Arial"/>
          <w:color w:val="000000"/>
        </w:rPr>
        <w:t xml:space="preserve"> will continue to look at the assessment of student learning. </w:t>
      </w:r>
      <w:r w:rsidRPr="00036959">
        <w:rPr>
          <w:rFonts w:ascii="Arial" w:eastAsia="Times New Roman" w:hAnsi="Arial" w:cs="Arial"/>
          <w:color w:val="000000"/>
        </w:rPr>
        <w:t>The director will be chosen by the</w:t>
      </w:r>
      <w:r w:rsidR="00BE363B" w:rsidRPr="00036959">
        <w:rPr>
          <w:rFonts w:ascii="Arial" w:eastAsia="Times New Roman" w:hAnsi="Arial" w:cs="Arial"/>
          <w:color w:val="000000"/>
        </w:rPr>
        <w:t xml:space="preserve"> </w:t>
      </w:r>
      <w:r w:rsidR="00DC34BB" w:rsidRPr="00036959">
        <w:rPr>
          <w:rFonts w:ascii="Arial" w:eastAsia="Times New Roman" w:hAnsi="Arial" w:cs="Arial"/>
          <w:color w:val="000000"/>
        </w:rPr>
        <w:t>Associate P</w:t>
      </w:r>
      <w:r w:rsidR="00BE363B" w:rsidRPr="00036959">
        <w:rPr>
          <w:rFonts w:ascii="Arial" w:eastAsia="Times New Roman" w:hAnsi="Arial" w:cs="Arial"/>
          <w:color w:val="000000"/>
        </w:rPr>
        <w:t>r</w:t>
      </w:r>
      <w:r w:rsidRPr="00036959">
        <w:rPr>
          <w:rFonts w:ascii="Arial" w:eastAsia="Times New Roman" w:hAnsi="Arial" w:cs="Arial"/>
          <w:color w:val="000000"/>
        </w:rPr>
        <w:t>ovost</w:t>
      </w:r>
      <w:r w:rsidR="00DC34BB" w:rsidRPr="00036959">
        <w:rPr>
          <w:rFonts w:ascii="Arial" w:eastAsia="Times New Roman" w:hAnsi="Arial" w:cs="Arial"/>
          <w:color w:val="000000"/>
        </w:rPr>
        <w:t xml:space="preserve"> for HIEE &amp; Faculty Excellence,</w:t>
      </w:r>
      <w:r w:rsidRPr="00036959">
        <w:rPr>
          <w:rFonts w:ascii="Arial" w:eastAsia="Times New Roman" w:hAnsi="Arial" w:cs="Arial"/>
          <w:color w:val="000000"/>
        </w:rPr>
        <w:t xml:space="preserve"> with representation from f</w:t>
      </w:r>
      <w:r w:rsidR="00BE363B" w:rsidRPr="00036959">
        <w:rPr>
          <w:rFonts w:ascii="Arial" w:eastAsia="Times New Roman" w:hAnsi="Arial" w:cs="Arial"/>
          <w:color w:val="000000"/>
        </w:rPr>
        <w:t>aculty</w:t>
      </w:r>
      <w:r w:rsidR="00DC34BB" w:rsidRPr="00036959">
        <w:rPr>
          <w:rFonts w:ascii="Arial" w:eastAsia="Times New Roman" w:hAnsi="Arial" w:cs="Arial"/>
          <w:color w:val="000000"/>
        </w:rPr>
        <w:t xml:space="preserve"> senate.</w:t>
      </w:r>
      <w:r w:rsidR="00AA33C1" w:rsidRPr="00036959">
        <w:rPr>
          <w:rFonts w:ascii="Arial" w:eastAsia="Times New Roman" w:hAnsi="Arial" w:cs="Arial"/>
          <w:color w:val="000000"/>
        </w:rPr>
        <w:t xml:space="preserve"> The</w:t>
      </w:r>
      <w:r w:rsidR="00DC34BB" w:rsidRPr="00036959">
        <w:rPr>
          <w:rFonts w:ascii="Arial" w:eastAsia="Times New Roman" w:hAnsi="Arial" w:cs="Arial"/>
          <w:color w:val="000000"/>
        </w:rPr>
        <w:t xml:space="preserve"> </w:t>
      </w:r>
      <w:r w:rsidR="00AA33C1" w:rsidRPr="00036959">
        <w:rPr>
          <w:rFonts w:ascii="Arial" w:eastAsia="Times New Roman" w:hAnsi="Arial" w:cs="Arial"/>
          <w:color w:val="000000"/>
        </w:rPr>
        <w:t>n</w:t>
      </w:r>
      <w:r w:rsidR="00AA33C1" w:rsidRPr="00036959">
        <w:rPr>
          <w:rFonts w:ascii="Arial" w:eastAsia="Times New Roman" w:hAnsi="Arial" w:cs="Arial"/>
          <w:color w:val="000000"/>
        </w:rPr>
        <w:t>ame</w:t>
      </w:r>
      <w:r w:rsidR="00AA33C1" w:rsidRPr="00036959">
        <w:rPr>
          <w:rFonts w:ascii="Arial" w:eastAsia="Times New Roman" w:hAnsi="Arial" w:cs="Arial"/>
          <w:color w:val="000000"/>
        </w:rPr>
        <w:t xml:space="preserve"> of the committee</w:t>
      </w:r>
      <w:r w:rsidR="00AA33C1" w:rsidRPr="00036959">
        <w:rPr>
          <w:rFonts w:ascii="Arial" w:eastAsia="Times New Roman" w:hAnsi="Arial" w:cs="Arial"/>
          <w:color w:val="000000"/>
        </w:rPr>
        <w:t xml:space="preserve"> will be changed to T</w:t>
      </w:r>
      <w:r w:rsidR="00AA33C1" w:rsidRPr="00036959">
        <w:rPr>
          <w:rFonts w:ascii="Arial" w:eastAsia="Times New Roman" w:hAnsi="Arial" w:cs="Arial"/>
          <w:color w:val="000000"/>
        </w:rPr>
        <w:t xml:space="preserve">eaching &amp; </w:t>
      </w:r>
      <w:r w:rsidR="00AA33C1" w:rsidRPr="00036959">
        <w:rPr>
          <w:rFonts w:ascii="Arial" w:eastAsia="Times New Roman" w:hAnsi="Arial" w:cs="Arial"/>
          <w:color w:val="000000"/>
        </w:rPr>
        <w:t>L</w:t>
      </w:r>
      <w:r w:rsidR="00AA33C1" w:rsidRPr="00036959">
        <w:rPr>
          <w:rFonts w:ascii="Arial" w:eastAsia="Times New Roman" w:hAnsi="Arial" w:cs="Arial"/>
          <w:color w:val="000000"/>
        </w:rPr>
        <w:t>earning</w:t>
      </w:r>
      <w:r w:rsidR="00AA33C1" w:rsidRPr="00036959">
        <w:rPr>
          <w:rFonts w:ascii="Arial" w:eastAsia="Times New Roman" w:hAnsi="Arial" w:cs="Arial"/>
          <w:color w:val="000000"/>
        </w:rPr>
        <w:t xml:space="preserve"> </w:t>
      </w:r>
      <w:r w:rsidR="00AA33C1" w:rsidRPr="00036959">
        <w:rPr>
          <w:rFonts w:ascii="Arial" w:eastAsia="Times New Roman" w:hAnsi="Arial" w:cs="Arial"/>
          <w:color w:val="000000"/>
        </w:rPr>
        <w:t xml:space="preserve">(TL) </w:t>
      </w:r>
      <w:r w:rsidR="00AA33C1" w:rsidRPr="00036959">
        <w:rPr>
          <w:rFonts w:ascii="Arial" w:eastAsia="Times New Roman" w:hAnsi="Arial" w:cs="Arial"/>
          <w:color w:val="000000"/>
        </w:rPr>
        <w:t xml:space="preserve">to avoid confusion with </w:t>
      </w:r>
      <w:r w:rsidR="00AA33C1" w:rsidRPr="00036959">
        <w:rPr>
          <w:rFonts w:ascii="Arial" w:eastAsia="Times New Roman" w:hAnsi="Arial" w:cs="Arial"/>
          <w:color w:val="000000"/>
        </w:rPr>
        <w:t xml:space="preserve">the currently ad-hoc Program </w:t>
      </w:r>
      <w:r w:rsidR="00AA33C1" w:rsidRPr="00036959">
        <w:rPr>
          <w:rFonts w:ascii="Arial" w:eastAsia="Times New Roman" w:hAnsi="Arial" w:cs="Arial"/>
          <w:color w:val="000000"/>
        </w:rPr>
        <w:t>Assessment committee</w:t>
      </w:r>
      <w:r w:rsidR="00AA33C1" w:rsidRPr="00036959">
        <w:rPr>
          <w:rFonts w:ascii="Arial" w:eastAsia="Times New Roman" w:hAnsi="Arial" w:cs="Arial"/>
          <w:color w:val="000000"/>
        </w:rPr>
        <w:t xml:space="preserve">, who </w:t>
      </w:r>
      <w:r w:rsidR="00AA33C1" w:rsidRPr="00036959">
        <w:rPr>
          <w:rFonts w:ascii="Arial" w:eastAsia="Times New Roman" w:hAnsi="Arial" w:cs="Arial"/>
          <w:color w:val="000000"/>
        </w:rPr>
        <w:t xml:space="preserve">does not have their charter completely ready to propose. </w:t>
      </w:r>
      <w:r w:rsidR="00BE363B" w:rsidRPr="00036959">
        <w:rPr>
          <w:rFonts w:ascii="Arial" w:eastAsia="Times New Roman" w:hAnsi="Arial" w:cs="Arial"/>
          <w:color w:val="000000"/>
        </w:rPr>
        <w:br/>
        <w:t> </w:t>
      </w:r>
    </w:p>
    <w:p w:rsidR="00BE363B" w:rsidRPr="00036959" w:rsidRDefault="00E255CF" w:rsidP="00BE363B">
      <w:pPr>
        <w:numPr>
          <w:ilvl w:val="0"/>
          <w:numId w:val="9"/>
        </w:numPr>
        <w:spacing w:after="0" w:line="240" w:lineRule="auto"/>
        <w:ind w:left="540"/>
        <w:textAlignment w:val="center"/>
        <w:rPr>
          <w:rFonts w:ascii="Arial" w:eastAsia="Times New Roman" w:hAnsi="Arial" w:cs="Arial"/>
          <w:color w:val="000000"/>
        </w:rPr>
      </w:pPr>
      <w:hyperlink r:id="rId16" w:history="1">
        <w:r w:rsidR="00BE363B" w:rsidRPr="00036959">
          <w:rPr>
            <w:rStyle w:val="Hyperlink"/>
            <w:rFonts w:ascii="Arial" w:eastAsia="Times New Roman" w:hAnsi="Arial" w:cs="Arial"/>
          </w:rPr>
          <w:t>Adjunct Facu</w:t>
        </w:r>
        <w:r w:rsidR="00BE363B" w:rsidRPr="00036959">
          <w:rPr>
            <w:rStyle w:val="Hyperlink"/>
            <w:rFonts w:ascii="Arial" w:eastAsia="Times New Roman" w:hAnsi="Arial" w:cs="Arial"/>
          </w:rPr>
          <w:t>l</w:t>
        </w:r>
        <w:r w:rsidR="00BE363B" w:rsidRPr="00036959">
          <w:rPr>
            <w:rStyle w:val="Hyperlink"/>
            <w:rFonts w:ascii="Arial" w:eastAsia="Times New Roman" w:hAnsi="Arial" w:cs="Arial"/>
          </w:rPr>
          <w:t>ty Vote in</w:t>
        </w:r>
        <w:r w:rsidR="00BE363B" w:rsidRPr="00036959">
          <w:rPr>
            <w:rStyle w:val="Hyperlink"/>
            <w:rFonts w:ascii="Arial" w:eastAsia="Times New Roman" w:hAnsi="Arial" w:cs="Arial"/>
          </w:rPr>
          <w:t xml:space="preserve"> </w:t>
        </w:r>
        <w:r w:rsidR="00BE363B" w:rsidRPr="00036959">
          <w:rPr>
            <w:rStyle w:val="Hyperlink"/>
            <w:rFonts w:ascii="Arial" w:eastAsia="Times New Roman" w:hAnsi="Arial" w:cs="Arial"/>
          </w:rPr>
          <w:t>Senate</w:t>
        </w:r>
      </w:hyperlink>
      <w:r w:rsidR="00BE363B" w:rsidRPr="00036959">
        <w:rPr>
          <w:rFonts w:ascii="Arial" w:eastAsia="Times New Roman" w:hAnsi="Arial" w:cs="Arial"/>
          <w:color w:val="000000"/>
        </w:rPr>
        <w:t xml:space="preserve"> </w:t>
      </w:r>
      <w:r w:rsidRPr="00036959">
        <w:rPr>
          <w:rFonts w:ascii="Arial" w:eastAsia="Times New Roman" w:hAnsi="Arial" w:cs="Arial"/>
          <w:color w:val="000000"/>
        </w:rPr>
        <w:t xml:space="preserve">PPM 1-13 </w:t>
      </w:r>
      <w:r w:rsidR="00BE363B" w:rsidRPr="00036959">
        <w:rPr>
          <w:rFonts w:ascii="Arial" w:eastAsia="Times New Roman" w:hAnsi="Arial" w:cs="Arial"/>
          <w:color w:val="000000"/>
        </w:rPr>
        <w:t>- B</w:t>
      </w:r>
      <w:r w:rsidRPr="00036959">
        <w:rPr>
          <w:rFonts w:ascii="Arial" w:eastAsia="Times New Roman" w:hAnsi="Arial" w:cs="Arial"/>
          <w:color w:val="000000"/>
        </w:rPr>
        <w:t>a</w:t>
      </w:r>
      <w:r w:rsidR="00BE363B" w:rsidRPr="00036959">
        <w:rPr>
          <w:rFonts w:ascii="Arial" w:eastAsia="Times New Roman" w:hAnsi="Arial" w:cs="Arial"/>
          <w:color w:val="000000"/>
        </w:rPr>
        <w:t xml:space="preserve">rrett </w:t>
      </w:r>
      <w:r w:rsidRPr="00036959">
        <w:rPr>
          <w:rFonts w:ascii="Arial" w:eastAsia="Times New Roman" w:hAnsi="Arial" w:cs="Arial"/>
          <w:color w:val="000000"/>
        </w:rPr>
        <w:t>Bonella</w:t>
      </w:r>
      <w:r w:rsidR="00D32EE1" w:rsidRPr="00036959">
        <w:rPr>
          <w:rFonts w:ascii="Arial" w:eastAsia="Times New Roman" w:hAnsi="Arial" w:cs="Arial"/>
          <w:color w:val="000000"/>
        </w:rPr>
        <w:t xml:space="preserve"> CRAO Chai</w:t>
      </w:r>
    </w:p>
    <w:p w:rsidR="00BE363B" w:rsidRPr="00036959" w:rsidRDefault="00D32EE1" w:rsidP="00BE363B">
      <w:pPr>
        <w:spacing w:after="0" w:line="240" w:lineRule="auto"/>
        <w:ind w:left="540"/>
        <w:rPr>
          <w:rFonts w:ascii="Arial" w:eastAsia="Times New Roman" w:hAnsi="Arial" w:cs="Arial"/>
          <w:color w:val="000000"/>
        </w:rPr>
      </w:pPr>
      <w:r w:rsidRPr="00036959">
        <w:rPr>
          <w:rFonts w:ascii="Arial" w:eastAsia="Times New Roman" w:hAnsi="Arial" w:cs="Arial"/>
          <w:color w:val="000000"/>
        </w:rPr>
        <w:t>A</w:t>
      </w:r>
      <w:r w:rsidR="00BE363B" w:rsidRPr="00036959">
        <w:rPr>
          <w:rFonts w:ascii="Arial" w:eastAsia="Times New Roman" w:hAnsi="Arial" w:cs="Arial"/>
          <w:color w:val="000000"/>
        </w:rPr>
        <w:t xml:space="preserve"> paragraph</w:t>
      </w:r>
      <w:r w:rsidRPr="00036959">
        <w:rPr>
          <w:rFonts w:ascii="Arial" w:eastAsia="Times New Roman" w:hAnsi="Arial" w:cs="Arial"/>
          <w:color w:val="000000"/>
        </w:rPr>
        <w:t xml:space="preserve"> was added</w:t>
      </w:r>
      <w:r w:rsidR="00BE363B" w:rsidRPr="00036959">
        <w:rPr>
          <w:rFonts w:ascii="Arial" w:eastAsia="Times New Roman" w:hAnsi="Arial" w:cs="Arial"/>
          <w:color w:val="000000"/>
        </w:rPr>
        <w:t xml:space="preserve"> </w:t>
      </w:r>
      <w:r w:rsidRPr="00036959">
        <w:rPr>
          <w:rFonts w:ascii="Arial" w:eastAsia="Times New Roman" w:hAnsi="Arial" w:cs="Arial"/>
          <w:color w:val="000000"/>
        </w:rPr>
        <w:t xml:space="preserve">in the </w:t>
      </w:r>
      <w:r w:rsidR="00E255CF" w:rsidRPr="00036959">
        <w:rPr>
          <w:rFonts w:ascii="Arial" w:eastAsia="Times New Roman" w:hAnsi="Arial" w:cs="Arial"/>
          <w:color w:val="000000"/>
        </w:rPr>
        <w:t>Senate Membership section to include two adjunct representatives,</w:t>
      </w:r>
      <w:r w:rsidR="00BE363B" w:rsidRPr="00036959">
        <w:rPr>
          <w:rFonts w:ascii="Arial" w:eastAsia="Times New Roman" w:hAnsi="Arial" w:cs="Arial"/>
          <w:color w:val="000000"/>
        </w:rPr>
        <w:t xml:space="preserve"> elected by adjuncts</w:t>
      </w:r>
      <w:r w:rsidR="00E255CF" w:rsidRPr="00036959">
        <w:rPr>
          <w:rFonts w:ascii="Arial" w:eastAsia="Times New Roman" w:hAnsi="Arial" w:cs="Arial"/>
          <w:color w:val="000000"/>
        </w:rPr>
        <w:t xml:space="preserve">. These members will </w:t>
      </w:r>
      <w:r w:rsidR="00BE363B" w:rsidRPr="00036959">
        <w:rPr>
          <w:rFonts w:ascii="Arial" w:eastAsia="Times New Roman" w:hAnsi="Arial" w:cs="Arial"/>
          <w:color w:val="000000"/>
        </w:rPr>
        <w:t>not</w:t>
      </w:r>
      <w:r w:rsidR="00E255CF" w:rsidRPr="00036959">
        <w:rPr>
          <w:rFonts w:ascii="Arial" w:eastAsia="Times New Roman" w:hAnsi="Arial" w:cs="Arial"/>
          <w:color w:val="000000"/>
        </w:rPr>
        <w:t xml:space="preserve"> be </w:t>
      </w:r>
      <w:r w:rsidR="00BE363B" w:rsidRPr="00036959">
        <w:rPr>
          <w:rFonts w:ascii="Arial" w:eastAsia="Times New Roman" w:hAnsi="Arial" w:cs="Arial"/>
          <w:color w:val="000000"/>
        </w:rPr>
        <w:t xml:space="preserve">from </w:t>
      </w:r>
      <w:r w:rsidR="00E255CF" w:rsidRPr="00036959">
        <w:rPr>
          <w:rFonts w:ascii="Arial" w:eastAsia="Times New Roman" w:hAnsi="Arial" w:cs="Arial"/>
          <w:color w:val="000000"/>
        </w:rPr>
        <w:t xml:space="preserve">the </w:t>
      </w:r>
      <w:r w:rsidR="00BE363B" w:rsidRPr="00036959">
        <w:rPr>
          <w:rFonts w:ascii="Arial" w:eastAsia="Times New Roman" w:hAnsi="Arial" w:cs="Arial"/>
          <w:color w:val="000000"/>
        </w:rPr>
        <w:t>same college</w:t>
      </w:r>
      <w:r w:rsidR="00E255CF" w:rsidRPr="00036959">
        <w:rPr>
          <w:rFonts w:ascii="Arial" w:eastAsia="Times New Roman" w:hAnsi="Arial" w:cs="Arial"/>
          <w:color w:val="000000"/>
        </w:rPr>
        <w:t xml:space="preserve"> and will not be WSU salaried staff</w:t>
      </w:r>
      <w:r w:rsidR="00BE363B" w:rsidRPr="00036959">
        <w:rPr>
          <w:rFonts w:ascii="Arial" w:eastAsia="Times New Roman" w:hAnsi="Arial" w:cs="Arial"/>
          <w:color w:val="000000"/>
        </w:rPr>
        <w:t>. The</w:t>
      </w:r>
      <w:r w:rsidRPr="00036959">
        <w:rPr>
          <w:rFonts w:ascii="Arial" w:eastAsia="Times New Roman" w:hAnsi="Arial" w:cs="Arial"/>
          <w:color w:val="000000"/>
        </w:rPr>
        <w:t xml:space="preserve"> adjunct representatives</w:t>
      </w:r>
      <w:r w:rsidR="00BE363B" w:rsidRPr="00036959">
        <w:rPr>
          <w:rFonts w:ascii="Arial" w:eastAsia="Times New Roman" w:hAnsi="Arial" w:cs="Arial"/>
          <w:color w:val="000000"/>
        </w:rPr>
        <w:t xml:space="preserve"> can be appointed to committees for a one-year term. </w:t>
      </w:r>
      <w:r w:rsidRPr="00036959">
        <w:rPr>
          <w:rFonts w:ascii="Arial" w:eastAsia="Times New Roman" w:hAnsi="Arial" w:cs="Arial"/>
          <w:color w:val="000000"/>
        </w:rPr>
        <w:t xml:space="preserve">Though not included in the PPM the committee feels that </w:t>
      </w:r>
      <w:r w:rsidR="00771616" w:rsidRPr="00036959">
        <w:rPr>
          <w:rFonts w:ascii="Arial" w:eastAsia="Times New Roman" w:hAnsi="Arial" w:cs="Arial"/>
          <w:color w:val="000000"/>
        </w:rPr>
        <w:t>if</w:t>
      </w:r>
      <w:r w:rsidR="00BE363B" w:rsidRPr="00036959">
        <w:rPr>
          <w:rFonts w:ascii="Arial" w:eastAsia="Times New Roman" w:hAnsi="Arial" w:cs="Arial"/>
          <w:color w:val="000000"/>
        </w:rPr>
        <w:t xml:space="preserve"> </w:t>
      </w:r>
      <w:r w:rsidRPr="00036959">
        <w:rPr>
          <w:rFonts w:ascii="Arial" w:eastAsia="Times New Roman" w:hAnsi="Arial" w:cs="Arial"/>
          <w:color w:val="000000"/>
        </w:rPr>
        <w:t xml:space="preserve">an adjunct is </w:t>
      </w:r>
      <w:r w:rsidR="00BE363B" w:rsidRPr="00036959">
        <w:rPr>
          <w:rFonts w:ascii="Arial" w:eastAsia="Times New Roman" w:hAnsi="Arial" w:cs="Arial"/>
          <w:color w:val="000000"/>
        </w:rPr>
        <w:t xml:space="preserve">assigned to </w:t>
      </w:r>
      <w:r w:rsidRPr="00036959">
        <w:rPr>
          <w:rFonts w:ascii="Arial" w:eastAsia="Times New Roman" w:hAnsi="Arial" w:cs="Arial"/>
          <w:color w:val="000000"/>
        </w:rPr>
        <w:t xml:space="preserve">a </w:t>
      </w:r>
      <w:r w:rsidR="00BE363B" w:rsidRPr="00036959">
        <w:rPr>
          <w:rFonts w:ascii="Arial" w:eastAsia="Times New Roman" w:hAnsi="Arial" w:cs="Arial"/>
          <w:color w:val="000000"/>
        </w:rPr>
        <w:t xml:space="preserve">committee </w:t>
      </w:r>
      <w:r w:rsidRPr="00036959">
        <w:rPr>
          <w:rFonts w:ascii="Arial" w:eastAsia="Times New Roman" w:hAnsi="Arial" w:cs="Arial"/>
          <w:color w:val="000000"/>
        </w:rPr>
        <w:t>there should be monetary compensation</w:t>
      </w:r>
      <w:r w:rsidR="00BE363B" w:rsidRPr="00036959">
        <w:rPr>
          <w:rFonts w:ascii="Arial" w:eastAsia="Times New Roman" w:hAnsi="Arial" w:cs="Arial"/>
          <w:color w:val="000000"/>
        </w:rPr>
        <w:t xml:space="preserve">. </w:t>
      </w:r>
      <w:r w:rsidRPr="00036959">
        <w:rPr>
          <w:rFonts w:ascii="Arial" w:eastAsia="Times New Roman" w:hAnsi="Arial" w:cs="Arial"/>
          <w:color w:val="000000"/>
        </w:rPr>
        <w:t>The EC would like to see a</w:t>
      </w:r>
      <w:r w:rsidR="00BE363B" w:rsidRPr="00036959">
        <w:rPr>
          <w:rFonts w:ascii="Arial" w:eastAsia="Times New Roman" w:hAnsi="Arial" w:cs="Arial"/>
          <w:color w:val="000000"/>
        </w:rPr>
        <w:t xml:space="preserve"> communication plan for </w:t>
      </w:r>
      <w:r w:rsidRPr="00036959">
        <w:rPr>
          <w:rFonts w:ascii="Arial" w:eastAsia="Times New Roman" w:hAnsi="Arial" w:cs="Arial"/>
          <w:color w:val="000000"/>
        </w:rPr>
        <w:t>dissemination of information to the adjunct community</w:t>
      </w:r>
      <w:r w:rsidR="00BE363B" w:rsidRPr="00036959">
        <w:rPr>
          <w:rFonts w:ascii="Arial" w:eastAsia="Times New Roman" w:hAnsi="Arial" w:cs="Arial"/>
          <w:color w:val="000000"/>
        </w:rPr>
        <w:t>.</w:t>
      </w:r>
      <w:r w:rsidRPr="00036959">
        <w:rPr>
          <w:rFonts w:ascii="Arial" w:eastAsia="Times New Roman" w:hAnsi="Arial" w:cs="Arial"/>
          <w:color w:val="000000"/>
        </w:rPr>
        <w:t xml:space="preserve"> EC voiced c</w:t>
      </w:r>
      <w:r w:rsidR="00BE363B" w:rsidRPr="00036959">
        <w:rPr>
          <w:rFonts w:ascii="Arial" w:eastAsia="Times New Roman" w:hAnsi="Arial" w:cs="Arial"/>
          <w:color w:val="000000"/>
        </w:rPr>
        <w:t xml:space="preserve">oncern </w:t>
      </w:r>
      <w:r w:rsidRPr="00036959">
        <w:rPr>
          <w:rFonts w:ascii="Arial" w:eastAsia="Times New Roman" w:hAnsi="Arial" w:cs="Arial"/>
          <w:color w:val="000000"/>
        </w:rPr>
        <w:t>regarding</w:t>
      </w:r>
      <w:r w:rsidR="00BE363B" w:rsidRPr="00036959">
        <w:rPr>
          <w:rFonts w:ascii="Arial" w:eastAsia="Times New Roman" w:hAnsi="Arial" w:cs="Arial"/>
          <w:color w:val="000000"/>
        </w:rPr>
        <w:t xml:space="preserve"> adjunct</w:t>
      </w:r>
      <w:r w:rsidRPr="00036959">
        <w:rPr>
          <w:rFonts w:ascii="Arial" w:eastAsia="Times New Roman" w:hAnsi="Arial" w:cs="Arial"/>
          <w:color w:val="000000"/>
        </w:rPr>
        <w:t>s</w:t>
      </w:r>
      <w:r w:rsidR="00BE363B" w:rsidRPr="00036959">
        <w:rPr>
          <w:rFonts w:ascii="Arial" w:eastAsia="Times New Roman" w:hAnsi="Arial" w:cs="Arial"/>
          <w:color w:val="000000"/>
        </w:rPr>
        <w:t xml:space="preserve"> taking positions that faculty are already 'fighting' for</w:t>
      </w:r>
      <w:r w:rsidR="00771616">
        <w:rPr>
          <w:rFonts w:ascii="Arial" w:eastAsia="Times New Roman" w:hAnsi="Arial" w:cs="Arial"/>
          <w:color w:val="000000"/>
        </w:rPr>
        <w:t xml:space="preserve"> on committees</w:t>
      </w:r>
      <w:r w:rsidR="00BE363B" w:rsidRPr="00036959">
        <w:rPr>
          <w:rFonts w:ascii="Arial" w:eastAsia="Times New Roman" w:hAnsi="Arial" w:cs="Arial"/>
          <w:color w:val="000000"/>
        </w:rPr>
        <w:t xml:space="preserve">. </w:t>
      </w:r>
      <w:r w:rsidRPr="00036959">
        <w:rPr>
          <w:rFonts w:ascii="Arial" w:eastAsia="Times New Roman" w:hAnsi="Arial" w:cs="Arial"/>
          <w:color w:val="000000"/>
        </w:rPr>
        <w:t>The PPM will go back to CRAO for additional edits and then return to Executive Committee.</w:t>
      </w:r>
      <w:r w:rsidR="00BE363B" w:rsidRPr="00036959">
        <w:rPr>
          <w:rFonts w:ascii="Arial" w:eastAsia="Times New Roman" w:hAnsi="Arial" w:cs="Arial"/>
          <w:color w:val="000000"/>
        </w:rPr>
        <w:br/>
        <w:t> </w:t>
      </w:r>
    </w:p>
    <w:p w:rsidR="00BE363B" w:rsidRPr="00036959" w:rsidRDefault="00FD7D82" w:rsidP="00BE363B">
      <w:pPr>
        <w:numPr>
          <w:ilvl w:val="0"/>
          <w:numId w:val="10"/>
        </w:numPr>
        <w:spacing w:line="240" w:lineRule="auto"/>
        <w:ind w:left="540"/>
        <w:textAlignment w:val="center"/>
        <w:rPr>
          <w:rFonts w:ascii="Arial" w:eastAsia="Times New Roman" w:hAnsi="Arial" w:cs="Arial"/>
          <w:color w:val="38761D"/>
        </w:rPr>
      </w:pPr>
      <w:hyperlink r:id="rId17" w:history="1">
        <w:r w:rsidR="00BE363B" w:rsidRPr="00036959">
          <w:rPr>
            <w:rFonts w:ascii="Arial" w:eastAsia="Times New Roman" w:hAnsi="Arial" w:cs="Arial"/>
            <w:color w:val="0000FF"/>
            <w:u w:val="single"/>
          </w:rPr>
          <w:t xml:space="preserve">Chi Tester </w:t>
        </w:r>
      </w:hyperlink>
      <w:r w:rsidR="00BE363B" w:rsidRPr="00036959">
        <w:rPr>
          <w:rFonts w:ascii="Arial" w:eastAsia="Times New Roman" w:hAnsi="Arial" w:cs="Arial"/>
          <w:color w:val="000000"/>
        </w:rPr>
        <w:t>Transition - Tim Herzog</w:t>
      </w:r>
      <w:r w:rsidR="00BE363B" w:rsidRPr="00036959">
        <w:rPr>
          <w:rFonts w:ascii="Arial" w:eastAsia="Times New Roman" w:hAnsi="Arial" w:cs="Arial"/>
          <w:color w:val="000000"/>
        </w:rPr>
        <w:br/>
      </w:r>
      <w:r w:rsidR="00C5428F" w:rsidRPr="00036959">
        <w:rPr>
          <w:rFonts w:ascii="Arial" w:eastAsia="Times New Roman" w:hAnsi="Arial" w:cs="Arial"/>
          <w:color w:val="000000"/>
        </w:rPr>
        <w:t>Chi Tester is an o</w:t>
      </w:r>
      <w:r w:rsidR="00BE363B" w:rsidRPr="00036959">
        <w:rPr>
          <w:rFonts w:ascii="Arial" w:eastAsia="Times New Roman" w:hAnsi="Arial" w:cs="Arial"/>
          <w:color w:val="000000"/>
        </w:rPr>
        <w:t>ld program</w:t>
      </w:r>
      <w:r w:rsidR="00C5428F" w:rsidRPr="00036959">
        <w:rPr>
          <w:rFonts w:ascii="Arial" w:eastAsia="Times New Roman" w:hAnsi="Arial" w:cs="Arial"/>
          <w:color w:val="000000"/>
        </w:rPr>
        <w:t xml:space="preserve"> and</w:t>
      </w:r>
      <w:r w:rsidR="00BE363B" w:rsidRPr="00036959">
        <w:rPr>
          <w:rFonts w:ascii="Arial" w:eastAsia="Times New Roman" w:hAnsi="Arial" w:cs="Arial"/>
          <w:color w:val="000000"/>
        </w:rPr>
        <w:t xml:space="preserve"> keeping up with changes requires programmers that </w:t>
      </w:r>
      <w:r w:rsidR="00C5428F" w:rsidRPr="00036959">
        <w:rPr>
          <w:rFonts w:ascii="Arial" w:eastAsia="Times New Roman" w:hAnsi="Arial" w:cs="Arial"/>
          <w:color w:val="000000"/>
        </w:rPr>
        <w:t>WSU</w:t>
      </w:r>
      <w:r w:rsidR="00BE363B" w:rsidRPr="00036959">
        <w:rPr>
          <w:rFonts w:ascii="Arial" w:eastAsia="Times New Roman" w:hAnsi="Arial" w:cs="Arial"/>
          <w:color w:val="000000"/>
        </w:rPr>
        <w:t xml:space="preserve"> </w:t>
      </w:r>
      <w:r w:rsidR="00C5428F" w:rsidRPr="00036959">
        <w:rPr>
          <w:rFonts w:ascii="Arial" w:eastAsia="Times New Roman" w:hAnsi="Arial" w:cs="Arial"/>
          <w:color w:val="000000"/>
        </w:rPr>
        <w:t>doesn’t</w:t>
      </w:r>
      <w:r w:rsidR="00BE363B" w:rsidRPr="00036959">
        <w:rPr>
          <w:rFonts w:ascii="Arial" w:eastAsia="Times New Roman" w:hAnsi="Arial" w:cs="Arial"/>
          <w:color w:val="000000"/>
        </w:rPr>
        <w:t xml:space="preserve"> have. </w:t>
      </w:r>
      <w:r w:rsidR="00BE5859" w:rsidRPr="00036959">
        <w:rPr>
          <w:rFonts w:ascii="Arial" w:eastAsia="Times New Roman" w:hAnsi="Arial" w:cs="Arial"/>
          <w:color w:val="000000"/>
        </w:rPr>
        <w:t xml:space="preserve">In conversation that Tim had with the Chi Tester committee it was determined that the </w:t>
      </w:r>
      <w:r w:rsidR="00BE363B" w:rsidRPr="00036959">
        <w:rPr>
          <w:rFonts w:ascii="Arial" w:eastAsia="Times New Roman" w:hAnsi="Arial" w:cs="Arial"/>
          <w:color w:val="000000"/>
        </w:rPr>
        <w:t xml:space="preserve">ARCC Chair will be </w:t>
      </w:r>
      <w:r w:rsidR="00BE5859" w:rsidRPr="00036959">
        <w:rPr>
          <w:rFonts w:ascii="Arial" w:eastAsia="Times New Roman" w:hAnsi="Arial" w:cs="Arial"/>
          <w:color w:val="000000"/>
        </w:rPr>
        <w:t xml:space="preserve">the </w:t>
      </w:r>
      <w:r w:rsidR="00BE363B" w:rsidRPr="00036959">
        <w:rPr>
          <w:rFonts w:ascii="Arial" w:eastAsia="Times New Roman" w:hAnsi="Arial" w:cs="Arial"/>
          <w:color w:val="000000"/>
        </w:rPr>
        <w:t xml:space="preserve">leader in moving this </w:t>
      </w:r>
      <w:r w:rsidR="00BE5859" w:rsidRPr="00036959">
        <w:rPr>
          <w:rFonts w:ascii="Arial" w:eastAsia="Times New Roman" w:hAnsi="Arial" w:cs="Arial"/>
          <w:color w:val="000000"/>
        </w:rPr>
        <w:t xml:space="preserve">change </w:t>
      </w:r>
      <w:r w:rsidR="004123A6">
        <w:rPr>
          <w:rFonts w:ascii="Arial" w:eastAsia="Times New Roman" w:hAnsi="Arial" w:cs="Arial"/>
          <w:color w:val="000000"/>
        </w:rPr>
        <w:t xml:space="preserve">to a different software </w:t>
      </w:r>
      <w:r w:rsidR="00BE363B" w:rsidRPr="00036959">
        <w:rPr>
          <w:rFonts w:ascii="Arial" w:eastAsia="Times New Roman" w:hAnsi="Arial" w:cs="Arial"/>
          <w:color w:val="000000"/>
        </w:rPr>
        <w:t xml:space="preserve">forward. </w:t>
      </w:r>
      <w:r w:rsidR="004123A6" w:rsidRPr="00036959">
        <w:rPr>
          <w:rFonts w:ascii="Arial" w:eastAsia="Times New Roman" w:hAnsi="Arial" w:cs="Arial"/>
        </w:rPr>
        <w:t>One suggestion was that a dedicated testing tool be purchased instead of moving to Canvas</w:t>
      </w:r>
      <w:r w:rsidR="004123A6" w:rsidRPr="00036959">
        <w:rPr>
          <w:rFonts w:ascii="Arial" w:eastAsia="Times New Roman" w:hAnsi="Arial" w:cs="Arial"/>
          <w:color w:val="000000"/>
        </w:rPr>
        <w:t xml:space="preserve"> </w:t>
      </w:r>
      <w:proofErr w:type="gramStart"/>
      <w:r w:rsidR="00BE363B" w:rsidRPr="00036959">
        <w:rPr>
          <w:rFonts w:ascii="Arial" w:eastAsia="Times New Roman" w:hAnsi="Arial" w:cs="Arial"/>
          <w:color w:val="000000"/>
        </w:rPr>
        <w:t>The</w:t>
      </w:r>
      <w:proofErr w:type="gramEnd"/>
      <w:r w:rsidR="00BE363B" w:rsidRPr="00036959">
        <w:rPr>
          <w:rFonts w:ascii="Arial" w:eastAsia="Times New Roman" w:hAnsi="Arial" w:cs="Arial"/>
          <w:color w:val="000000"/>
        </w:rPr>
        <w:t xml:space="preserve"> ARCC director will also be consulted with software changes, even during the summer. </w:t>
      </w:r>
    </w:p>
    <w:p w:rsidR="00BE363B" w:rsidRPr="00036959" w:rsidRDefault="00BE363B" w:rsidP="00BE363B">
      <w:pPr>
        <w:spacing w:after="0" w:line="240" w:lineRule="auto"/>
        <w:ind w:left="540"/>
        <w:rPr>
          <w:rFonts w:ascii="Arial" w:eastAsia="Times New Roman" w:hAnsi="Arial" w:cs="Arial"/>
        </w:rPr>
      </w:pPr>
      <w:r w:rsidRPr="00036959">
        <w:rPr>
          <w:rFonts w:ascii="Arial" w:eastAsia="Times New Roman" w:hAnsi="Arial" w:cs="Arial"/>
        </w:rPr>
        <w:t>A task force is being created to work on this transiti</w:t>
      </w:r>
      <w:r w:rsidR="00BE5859" w:rsidRPr="00036959">
        <w:rPr>
          <w:rFonts w:ascii="Arial" w:eastAsia="Times New Roman" w:hAnsi="Arial" w:cs="Arial"/>
        </w:rPr>
        <w:t xml:space="preserve">on including faculty from ARCC and </w:t>
      </w:r>
      <w:r w:rsidRPr="00036959">
        <w:rPr>
          <w:rFonts w:ascii="Arial" w:eastAsia="Times New Roman" w:hAnsi="Arial" w:cs="Arial"/>
        </w:rPr>
        <w:t>staff from the testing center</w:t>
      </w:r>
      <w:r w:rsidR="00BE5859" w:rsidRPr="00036959">
        <w:rPr>
          <w:rFonts w:ascii="Arial" w:eastAsia="Times New Roman" w:hAnsi="Arial" w:cs="Arial"/>
        </w:rPr>
        <w:t>,</w:t>
      </w:r>
      <w:r w:rsidRPr="00036959">
        <w:rPr>
          <w:rFonts w:ascii="Arial" w:eastAsia="Times New Roman" w:hAnsi="Arial" w:cs="Arial"/>
        </w:rPr>
        <w:t xml:space="preserve"> Chi</w:t>
      </w:r>
      <w:r w:rsidR="00BE5859" w:rsidRPr="00036959">
        <w:rPr>
          <w:rFonts w:ascii="Arial" w:eastAsia="Times New Roman" w:hAnsi="Arial" w:cs="Arial"/>
        </w:rPr>
        <w:t xml:space="preserve"> </w:t>
      </w:r>
      <w:r w:rsidRPr="00036959">
        <w:rPr>
          <w:rFonts w:ascii="Arial" w:eastAsia="Times New Roman" w:hAnsi="Arial" w:cs="Arial"/>
        </w:rPr>
        <w:t>Tester, WSU Online, and the Office of Institutional Effectiveness. The primary goal of the task force will be to develop an implementation and change management plan for effective and smooth transition to a new tool.</w:t>
      </w:r>
      <w:r w:rsidRPr="00036959">
        <w:rPr>
          <w:rFonts w:ascii="Arial" w:eastAsia="Times New Roman" w:hAnsi="Arial" w:cs="Arial"/>
          <w:color w:val="FF0000"/>
        </w:rPr>
        <w:t xml:space="preserve"> </w:t>
      </w:r>
      <w:r w:rsidR="00BE5859" w:rsidRPr="00036959">
        <w:rPr>
          <w:rFonts w:ascii="Arial" w:eastAsia="Times New Roman" w:hAnsi="Arial" w:cs="Arial"/>
        </w:rPr>
        <w:t>It is expected</w:t>
      </w:r>
      <w:r w:rsidRPr="00036959">
        <w:rPr>
          <w:rFonts w:ascii="Arial" w:eastAsia="Times New Roman" w:hAnsi="Arial" w:cs="Arial"/>
        </w:rPr>
        <w:t xml:space="preserve"> that the earliest date for this transition will be </w:t>
      </w:r>
      <w:proofErr w:type="gramStart"/>
      <w:r w:rsidRPr="00036959">
        <w:rPr>
          <w:rFonts w:ascii="Arial" w:eastAsia="Times New Roman" w:hAnsi="Arial" w:cs="Arial"/>
        </w:rPr>
        <w:t>Fall</w:t>
      </w:r>
      <w:proofErr w:type="gramEnd"/>
      <w:r w:rsidRPr="00036959">
        <w:rPr>
          <w:rFonts w:ascii="Arial" w:eastAsia="Times New Roman" w:hAnsi="Arial" w:cs="Arial"/>
        </w:rPr>
        <w:t xml:space="preserve"> 2022, although pilot implementations, training, and transition support will be carried out in the meantime</w:t>
      </w:r>
      <w:r w:rsidR="00BE5859" w:rsidRPr="00036959">
        <w:rPr>
          <w:rFonts w:ascii="Arial" w:eastAsia="Times New Roman" w:hAnsi="Arial" w:cs="Arial"/>
        </w:rPr>
        <w:t xml:space="preserve">. Please give </w:t>
      </w:r>
      <w:r w:rsidRPr="00036959">
        <w:rPr>
          <w:rFonts w:ascii="Arial" w:eastAsia="Times New Roman" w:hAnsi="Arial" w:cs="Arial"/>
        </w:rPr>
        <w:t>feedback through ARCC, college deans and the online form.</w:t>
      </w:r>
    </w:p>
    <w:p w:rsidR="00BE363B" w:rsidRPr="00036959" w:rsidRDefault="00BE363B" w:rsidP="00BE363B">
      <w:pPr>
        <w:spacing w:after="0" w:line="240" w:lineRule="auto"/>
        <w:ind w:left="540"/>
        <w:rPr>
          <w:rFonts w:ascii="Arial" w:eastAsia="Times New Roman" w:hAnsi="Arial" w:cs="Arial"/>
        </w:rPr>
      </w:pPr>
      <w:r w:rsidRPr="00036959">
        <w:rPr>
          <w:rFonts w:ascii="Arial" w:eastAsia="Times New Roman" w:hAnsi="Arial" w:cs="Arial"/>
        </w:rPr>
        <w:t> </w:t>
      </w:r>
    </w:p>
    <w:p w:rsidR="00BE363B" w:rsidRPr="00036959" w:rsidRDefault="00FD7D82" w:rsidP="00BE363B">
      <w:pPr>
        <w:numPr>
          <w:ilvl w:val="0"/>
          <w:numId w:val="11"/>
        </w:numPr>
        <w:spacing w:line="240" w:lineRule="auto"/>
        <w:ind w:left="540"/>
        <w:textAlignment w:val="center"/>
        <w:rPr>
          <w:rFonts w:ascii="Arial" w:eastAsia="Times New Roman" w:hAnsi="Arial" w:cs="Arial"/>
          <w:color w:val="1155CC"/>
        </w:rPr>
      </w:pPr>
      <w:hyperlink r:id="rId18" w:anchor="gid=1499865491" w:history="1">
        <w:r w:rsidR="00BE363B" w:rsidRPr="00036959">
          <w:rPr>
            <w:rFonts w:ascii="Arial" w:eastAsia="Times New Roman" w:hAnsi="Arial" w:cs="Arial"/>
            <w:color w:val="0000FF"/>
            <w:u w:val="single"/>
          </w:rPr>
          <w:t>Board of Trustees</w:t>
        </w:r>
      </w:hyperlink>
      <w:r w:rsidR="00BE363B" w:rsidRPr="00036959">
        <w:rPr>
          <w:rFonts w:ascii="Arial" w:eastAsia="Times New Roman" w:hAnsi="Arial" w:cs="Arial"/>
          <w:color w:val="000000"/>
        </w:rPr>
        <w:t xml:space="preserve"> - </w:t>
      </w:r>
      <w:r w:rsidR="00BE5859" w:rsidRPr="00036959">
        <w:rPr>
          <w:rFonts w:ascii="Arial" w:eastAsia="Times New Roman" w:hAnsi="Arial" w:cs="Arial"/>
          <w:color w:val="000000"/>
        </w:rPr>
        <w:br/>
        <w:t>Titles were received for all presentations being given through September 2021.</w:t>
      </w:r>
    </w:p>
    <w:p w:rsidR="00BE363B" w:rsidRPr="00BE5859" w:rsidRDefault="00BE5859" w:rsidP="00E670D6">
      <w:pPr>
        <w:numPr>
          <w:ilvl w:val="0"/>
          <w:numId w:val="12"/>
        </w:numPr>
        <w:spacing w:line="240" w:lineRule="auto"/>
        <w:ind w:left="540"/>
        <w:textAlignment w:val="center"/>
        <w:rPr>
          <w:rFonts w:ascii="Arial" w:eastAsia="Times New Roman" w:hAnsi="Arial" w:cs="Arial"/>
          <w:color w:val="000000"/>
        </w:rPr>
      </w:pPr>
      <w:hyperlink r:id="rId19" w:history="1">
        <w:r w:rsidR="00BE363B" w:rsidRPr="00036959">
          <w:rPr>
            <w:rStyle w:val="Hyperlink"/>
            <w:rFonts w:ascii="Arial" w:eastAsia="Times New Roman" w:hAnsi="Arial" w:cs="Arial"/>
          </w:rPr>
          <w:t>Aldus Di</w:t>
        </w:r>
        <w:r w:rsidR="00BE363B" w:rsidRPr="00036959">
          <w:rPr>
            <w:rStyle w:val="Hyperlink"/>
            <w:rFonts w:ascii="Arial" w:eastAsia="Times New Roman" w:hAnsi="Arial" w:cs="Arial"/>
          </w:rPr>
          <w:t>x</w:t>
        </w:r>
        <w:r w:rsidR="00BE363B" w:rsidRPr="00036959">
          <w:rPr>
            <w:rStyle w:val="Hyperlink"/>
            <w:rFonts w:ascii="Arial" w:eastAsia="Times New Roman" w:hAnsi="Arial" w:cs="Arial"/>
          </w:rPr>
          <w:t xml:space="preserve">on </w:t>
        </w:r>
        <w:r w:rsidR="00BE363B" w:rsidRPr="00036959">
          <w:rPr>
            <w:rStyle w:val="Hyperlink"/>
            <w:rFonts w:ascii="Arial" w:eastAsia="Times New Roman" w:hAnsi="Arial" w:cs="Arial"/>
          </w:rPr>
          <w:t>A</w:t>
        </w:r>
        <w:r w:rsidRPr="00036959">
          <w:rPr>
            <w:rStyle w:val="Hyperlink"/>
            <w:rFonts w:ascii="Arial" w:eastAsia="Times New Roman" w:hAnsi="Arial" w:cs="Arial"/>
          </w:rPr>
          <w:t>ward</w:t>
        </w:r>
      </w:hyperlink>
      <w:r w:rsidRPr="00036959">
        <w:rPr>
          <w:rFonts w:ascii="Arial" w:eastAsia="Times New Roman" w:hAnsi="Arial" w:cs="Arial"/>
          <w:color w:val="000000"/>
        </w:rPr>
        <w:t xml:space="preserve"> – please nominate </w:t>
      </w:r>
      <w:r>
        <w:rPr>
          <w:rFonts w:ascii="Arial" w:eastAsia="Times New Roman" w:hAnsi="Arial" w:cs="Arial"/>
          <w:color w:val="000000"/>
        </w:rPr>
        <w:br/>
      </w:r>
      <w:r>
        <w:rPr>
          <w:rFonts w:ascii="Arial" w:eastAsia="Times New Roman" w:hAnsi="Arial" w:cs="Arial"/>
          <w:color w:val="000000"/>
        </w:rPr>
        <w:br/>
      </w:r>
      <w:r w:rsidR="00BE363B" w:rsidRPr="00BE5859">
        <w:rPr>
          <w:rFonts w:ascii="Arial" w:eastAsia="Times New Roman" w:hAnsi="Arial" w:cs="Arial"/>
          <w:color w:val="000000"/>
        </w:rPr>
        <w:t>New Senators</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Rebekah Cumpsty </w:t>
      </w:r>
      <w:r w:rsidR="00BE5859">
        <w:rPr>
          <w:rFonts w:ascii="Arial" w:eastAsia="Times New Roman" w:hAnsi="Arial" w:cs="Arial"/>
          <w:color w:val="000000"/>
        </w:rPr>
        <w:tab/>
      </w:r>
      <w:r w:rsidRPr="00BE363B">
        <w:rPr>
          <w:rFonts w:ascii="Arial" w:eastAsia="Times New Roman" w:hAnsi="Arial" w:cs="Arial"/>
          <w:color w:val="000000"/>
        </w:rPr>
        <w:t>Arts &amp; Humanities   </w:t>
      </w:r>
      <w:r w:rsidR="00BE5859">
        <w:rPr>
          <w:rFonts w:ascii="Arial" w:eastAsia="Times New Roman" w:hAnsi="Arial" w:cs="Arial"/>
          <w:color w:val="000000"/>
        </w:rPr>
        <w:tab/>
      </w:r>
      <w:r w:rsidRPr="00BE363B">
        <w:rPr>
          <w:rFonts w:ascii="Arial" w:eastAsia="Times New Roman" w:hAnsi="Arial" w:cs="Arial"/>
          <w:color w:val="000000"/>
        </w:rPr>
        <w:t>English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Aubrey Jones    </w:t>
      </w:r>
      <w:r w:rsidR="00BE5859">
        <w:rPr>
          <w:rFonts w:ascii="Arial" w:eastAsia="Times New Roman" w:hAnsi="Arial" w:cs="Arial"/>
          <w:color w:val="000000"/>
        </w:rPr>
        <w:tab/>
      </w:r>
      <w:r w:rsidRPr="00BE363B">
        <w:rPr>
          <w:rFonts w:ascii="Arial" w:eastAsia="Times New Roman" w:hAnsi="Arial" w:cs="Arial"/>
          <w:color w:val="000000"/>
        </w:rPr>
        <w:t xml:space="preserve">Arts &amp; Humanities    </w:t>
      </w:r>
      <w:r w:rsidR="00BE5859">
        <w:rPr>
          <w:rFonts w:ascii="Arial" w:eastAsia="Times New Roman" w:hAnsi="Arial" w:cs="Arial"/>
          <w:color w:val="000000"/>
        </w:rPr>
        <w:tab/>
      </w:r>
      <w:r w:rsidRPr="00BE363B">
        <w:rPr>
          <w:rFonts w:ascii="Arial" w:eastAsia="Times New Roman" w:hAnsi="Arial" w:cs="Arial"/>
          <w:color w:val="000000"/>
        </w:rPr>
        <w:t>Foreign Language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Cully Long     </w:t>
      </w:r>
      <w:r w:rsidR="00BE5859">
        <w:rPr>
          <w:rFonts w:ascii="Arial" w:eastAsia="Times New Roman" w:hAnsi="Arial" w:cs="Arial"/>
          <w:color w:val="000000"/>
        </w:rPr>
        <w:tab/>
      </w:r>
      <w:r w:rsidRPr="00BE363B">
        <w:rPr>
          <w:rFonts w:ascii="Arial" w:eastAsia="Times New Roman" w:hAnsi="Arial" w:cs="Arial"/>
          <w:color w:val="000000"/>
        </w:rPr>
        <w:t xml:space="preserve">Arts &amp; Humanities     </w:t>
      </w:r>
      <w:r w:rsidR="00BE5859">
        <w:rPr>
          <w:rFonts w:ascii="Arial" w:eastAsia="Times New Roman" w:hAnsi="Arial" w:cs="Arial"/>
          <w:color w:val="000000"/>
        </w:rPr>
        <w:tab/>
      </w:r>
      <w:r w:rsidRPr="00BE363B">
        <w:rPr>
          <w:rFonts w:ascii="Arial" w:eastAsia="Times New Roman" w:hAnsi="Arial" w:cs="Arial"/>
          <w:color w:val="000000"/>
        </w:rPr>
        <w:t>Performing Arts</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Ryan Ridge    </w:t>
      </w:r>
      <w:r w:rsidR="00BE5859">
        <w:rPr>
          <w:rFonts w:ascii="Arial" w:eastAsia="Times New Roman" w:hAnsi="Arial" w:cs="Arial"/>
          <w:color w:val="000000"/>
        </w:rPr>
        <w:tab/>
      </w:r>
      <w:r w:rsidRPr="00BE363B">
        <w:rPr>
          <w:rFonts w:ascii="Arial" w:eastAsia="Times New Roman" w:hAnsi="Arial" w:cs="Arial"/>
          <w:color w:val="000000"/>
        </w:rPr>
        <w:t xml:space="preserve">Arts &amp; Humanities     </w:t>
      </w:r>
      <w:r w:rsidR="00BE5859">
        <w:rPr>
          <w:rFonts w:ascii="Arial" w:eastAsia="Times New Roman" w:hAnsi="Arial" w:cs="Arial"/>
          <w:color w:val="000000"/>
        </w:rPr>
        <w:tab/>
      </w:r>
      <w:r w:rsidRPr="00BE363B">
        <w:rPr>
          <w:rFonts w:ascii="Arial" w:eastAsia="Times New Roman" w:hAnsi="Arial" w:cs="Arial"/>
          <w:color w:val="000000"/>
        </w:rPr>
        <w:t>English</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Jennifer Anderson </w:t>
      </w:r>
      <w:r w:rsidR="00BE5859">
        <w:rPr>
          <w:rFonts w:ascii="Arial" w:eastAsia="Times New Roman" w:hAnsi="Arial" w:cs="Arial"/>
          <w:color w:val="000000"/>
        </w:rPr>
        <w:tab/>
      </w:r>
      <w:r w:rsidRPr="00BE363B">
        <w:rPr>
          <w:rFonts w:ascii="Arial" w:eastAsia="Times New Roman" w:hAnsi="Arial" w:cs="Arial"/>
          <w:color w:val="000000"/>
        </w:rPr>
        <w:t>Business &amp; Economics</w:t>
      </w:r>
      <w:r w:rsidR="004123A6">
        <w:rPr>
          <w:rFonts w:ascii="Arial" w:eastAsia="Times New Roman" w:hAnsi="Arial" w:cs="Arial"/>
          <w:color w:val="000000"/>
        </w:rPr>
        <w:t xml:space="preserve"> </w:t>
      </w:r>
      <w:bookmarkStart w:id="0" w:name="_GoBack"/>
      <w:bookmarkEnd w:id="0"/>
      <w:r w:rsidRPr="00BE363B">
        <w:rPr>
          <w:rFonts w:ascii="Arial" w:eastAsia="Times New Roman" w:hAnsi="Arial" w:cs="Arial"/>
          <w:color w:val="000000"/>
        </w:rPr>
        <w:t>Business Administration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Eric Gibbons    </w:t>
      </w:r>
      <w:r w:rsidR="00BE5859">
        <w:rPr>
          <w:rFonts w:ascii="Arial" w:eastAsia="Times New Roman" w:hAnsi="Arial" w:cs="Arial"/>
          <w:color w:val="000000"/>
        </w:rPr>
        <w:tab/>
      </w:r>
      <w:r w:rsidRPr="00BE363B">
        <w:rPr>
          <w:rFonts w:ascii="Arial" w:eastAsia="Times New Roman" w:hAnsi="Arial" w:cs="Arial"/>
          <w:color w:val="000000"/>
        </w:rPr>
        <w:t xml:space="preserve"> EAST             </w:t>
      </w:r>
      <w:r w:rsidR="00BE5859">
        <w:rPr>
          <w:rFonts w:ascii="Arial" w:eastAsia="Times New Roman" w:hAnsi="Arial" w:cs="Arial"/>
          <w:color w:val="000000"/>
        </w:rPr>
        <w:tab/>
      </w:r>
      <w:r w:rsidRPr="00BE363B">
        <w:rPr>
          <w:rFonts w:ascii="Arial" w:eastAsia="Times New Roman" w:hAnsi="Arial" w:cs="Arial"/>
          <w:color w:val="000000"/>
        </w:rPr>
        <w:t>Electrical &amp; Computer Engineering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Matt Paulson     </w:t>
      </w:r>
      <w:r w:rsidR="00BE5859">
        <w:rPr>
          <w:rFonts w:ascii="Arial" w:eastAsia="Times New Roman" w:hAnsi="Arial" w:cs="Arial"/>
          <w:color w:val="000000"/>
        </w:rPr>
        <w:tab/>
      </w:r>
      <w:r w:rsidRPr="00BE363B">
        <w:rPr>
          <w:rFonts w:ascii="Arial" w:eastAsia="Times New Roman" w:hAnsi="Arial" w:cs="Arial"/>
          <w:color w:val="000000"/>
        </w:rPr>
        <w:t xml:space="preserve">EAST             </w:t>
      </w:r>
      <w:r w:rsidR="00BE5859">
        <w:rPr>
          <w:rFonts w:ascii="Arial" w:eastAsia="Times New Roman" w:hAnsi="Arial" w:cs="Arial"/>
          <w:color w:val="000000"/>
        </w:rPr>
        <w:tab/>
      </w:r>
      <w:r w:rsidRPr="00BE363B">
        <w:rPr>
          <w:rFonts w:ascii="Arial" w:eastAsia="Times New Roman" w:hAnsi="Arial" w:cs="Arial"/>
          <w:color w:val="000000"/>
        </w:rPr>
        <w:t>School of Computing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Tressa Quayle     </w:t>
      </w:r>
      <w:r w:rsidR="00BE5859">
        <w:rPr>
          <w:rFonts w:ascii="Arial" w:eastAsia="Times New Roman" w:hAnsi="Arial" w:cs="Arial"/>
          <w:color w:val="000000"/>
        </w:rPr>
        <w:tab/>
      </w:r>
      <w:r w:rsidRPr="00BE363B">
        <w:rPr>
          <w:rFonts w:ascii="Arial" w:eastAsia="Times New Roman" w:hAnsi="Arial" w:cs="Arial"/>
          <w:color w:val="000000"/>
        </w:rPr>
        <w:t xml:space="preserve">Health Professions     </w:t>
      </w:r>
      <w:r w:rsidR="00BE5859">
        <w:rPr>
          <w:rFonts w:ascii="Arial" w:eastAsia="Times New Roman" w:hAnsi="Arial" w:cs="Arial"/>
          <w:color w:val="000000"/>
        </w:rPr>
        <w:tab/>
      </w:r>
      <w:r w:rsidRPr="00BE363B">
        <w:rPr>
          <w:rFonts w:ascii="Arial" w:eastAsia="Times New Roman" w:hAnsi="Arial" w:cs="Arial"/>
          <w:color w:val="000000"/>
        </w:rPr>
        <w:t>Nursing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lastRenderedPageBreak/>
        <w:t xml:space="preserve">Amy Buckway     </w:t>
      </w:r>
      <w:r w:rsidR="00BE5859">
        <w:rPr>
          <w:rFonts w:ascii="Arial" w:eastAsia="Times New Roman" w:hAnsi="Arial" w:cs="Arial"/>
          <w:color w:val="000000"/>
        </w:rPr>
        <w:tab/>
      </w:r>
      <w:r w:rsidRPr="00BE363B">
        <w:rPr>
          <w:rFonts w:ascii="Arial" w:eastAsia="Times New Roman" w:hAnsi="Arial" w:cs="Arial"/>
          <w:color w:val="000000"/>
        </w:rPr>
        <w:t xml:space="preserve">Health Professions     </w:t>
      </w:r>
      <w:r w:rsidR="00BE5859">
        <w:rPr>
          <w:rFonts w:ascii="Arial" w:eastAsia="Times New Roman" w:hAnsi="Arial" w:cs="Arial"/>
          <w:color w:val="000000"/>
        </w:rPr>
        <w:tab/>
      </w:r>
      <w:r w:rsidRPr="00BE363B">
        <w:rPr>
          <w:rFonts w:ascii="Arial" w:eastAsia="Times New Roman" w:hAnsi="Arial" w:cs="Arial"/>
          <w:color w:val="000000"/>
        </w:rPr>
        <w:t>Nursing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Bridget Hilbig     </w:t>
      </w:r>
      <w:r w:rsidR="00BE5859">
        <w:rPr>
          <w:rFonts w:ascii="Arial" w:eastAsia="Times New Roman" w:hAnsi="Arial" w:cs="Arial"/>
          <w:color w:val="000000"/>
        </w:rPr>
        <w:tab/>
      </w:r>
      <w:r w:rsidRPr="00BE363B">
        <w:rPr>
          <w:rFonts w:ascii="Arial" w:eastAsia="Times New Roman" w:hAnsi="Arial" w:cs="Arial"/>
          <w:color w:val="000000"/>
        </w:rPr>
        <w:t xml:space="preserve">Science        </w:t>
      </w:r>
      <w:r w:rsidR="00BE5859">
        <w:rPr>
          <w:rFonts w:ascii="Arial" w:eastAsia="Times New Roman" w:hAnsi="Arial" w:cs="Arial"/>
          <w:color w:val="000000"/>
        </w:rPr>
        <w:tab/>
      </w:r>
      <w:r w:rsidRPr="00BE363B">
        <w:rPr>
          <w:rFonts w:ascii="Arial" w:eastAsia="Times New Roman" w:hAnsi="Arial" w:cs="Arial"/>
          <w:color w:val="000000"/>
        </w:rPr>
        <w:t>Botany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Carrie Quesnell     </w:t>
      </w:r>
      <w:r w:rsidR="00BE5859">
        <w:rPr>
          <w:rFonts w:ascii="Arial" w:eastAsia="Times New Roman" w:hAnsi="Arial" w:cs="Arial"/>
          <w:color w:val="000000"/>
        </w:rPr>
        <w:tab/>
      </w:r>
      <w:r w:rsidRPr="00BE363B">
        <w:rPr>
          <w:rFonts w:ascii="Arial" w:eastAsia="Times New Roman" w:hAnsi="Arial" w:cs="Arial"/>
          <w:color w:val="000000"/>
        </w:rPr>
        <w:t xml:space="preserve">Science         </w:t>
      </w:r>
      <w:r w:rsidR="00BE5859">
        <w:rPr>
          <w:rFonts w:ascii="Arial" w:eastAsia="Times New Roman" w:hAnsi="Arial" w:cs="Arial"/>
          <w:color w:val="000000"/>
        </w:rPr>
        <w:tab/>
      </w:r>
      <w:r w:rsidRPr="00BE363B">
        <w:rPr>
          <w:rFonts w:ascii="Arial" w:eastAsia="Times New Roman" w:hAnsi="Arial" w:cs="Arial"/>
          <w:color w:val="000000"/>
        </w:rPr>
        <w:t>Developmental Math</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Laine Berghout     </w:t>
      </w:r>
      <w:r w:rsidR="00BE5859">
        <w:rPr>
          <w:rFonts w:ascii="Arial" w:eastAsia="Times New Roman" w:hAnsi="Arial" w:cs="Arial"/>
          <w:color w:val="000000"/>
        </w:rPr>
        <w:tab/>
      </w:r>
      <w:r w:rsidRPr="00BE363B">
        <w:rPr>
          <w:rFonts w:ascii="Arial" w:eastAsia="Times New Roman" w:hAnsi="Arial" w:cs="Arial"/>
          <w:color w:val="000000"/>
        </w:rPr>
        <w:t xml:space="preserve">Science         </w:t>
      </w:r>
      <w:r w:rsidR="00BE5859">
        <w:rPr>
          <w:rFonts w:ascii="Arial" w:eastAsia="Times New Roman" w:hAnsi="Arial" w:cs="Arial"/>
          <w:color w:val="000000"/>
        </w:rPr>
        <w:tab/>
      </w:r>
      <w:r w:rsidRPr="00BE363B">
        <w:rPr>
          <w:rFonts w:ascii="Arial" w:eastAsia="Times New Roman" w:hAnsi="Arial" w:cs="Arial"/>
          <w:color w:val="000000"/>
        </w:rPr>
        <w:t>Chemistry and Biochemistry </w:t>
      </w:r>
    </w:p>
    <w:p w:rsidR="00BE363B" w:rsidRPr="00BE363B" w:rsidRDefault="00BE363B" w:rsidP="00BE5859">
      <w:pPr>
        <w:tabs>
          <w:tab w:val="left" w:pos="2160"/>
          <w:tab w:val="left" w:pos="4410"/>
        </w:tabs>
        <w:spacing w:after="0" w:line="240" w:lineRule="auto"/>
        <w:rPr>
          <w:rFonts w:ascii="Arial" w:eastAsia="Times New Roman" w:hAnsi="Arial" w:cs="Arial"/>
          <w:color w:val="000000"/>
        </w:rPr>
      </w:pPr>
      <w:r w:rsidRPr="00BE363B">
        <w:rPr>
          <w:rFonts w:ascii="Arial" w:eastAsia="Times New Roman" w:hAnsi="Arial" w:cs="Arial"/>
          <w:color w:val="000000"/>
        </w:rPr>
        <w:t xml:space="preserve">Jason Francis     </w:t>
      </w:r>
      <w:r w:rsidR="00BE5859">
        <w:rPr>
          <w:rFonts w:ascii="Arial" w:eastAsia="Times New Roman" w:hAnsi="Arial" w:cs="Arial"/>
          <w:color w:val="000000"/>
        </w:rPr>
        <w:tab/>
      </w:r>
      <w:r w:rsidRPr="00BE363B">
        <w:rPr>
          <w:rFonts w:ascii="Arial" w:eastAsia="Times New Roman" w:hAnsi="Arial" w:cs="Arial"/>
          <w:color w:val="000000"/>
        </w:rPr>
        <w:t xml:space="preserve">Library         </w:t>
      </w:r>
      <w:r w:rsidR="00BE5859">
        <w:rPr>
          <w:rFonts w:ascii="Arial" w:eastAsia="Times New Roman" w:hAnsi="Arial" w:cs="Arial"/>
          <w:color w:val="000000"/>
        </w:rPr>
        <w:tab/>
      </w:r>
      <w:r w:rsidRPr="00BE363B">
        <w:rPr>
          <w:rFonts w:ascii="Arial" w:eastAsia="Times New Roman" w:hAnsi="Arial" w:cs="Arial"/>
          <w:color w:val="000000"/>
        </w:rPr>
        <w:t>Health Science Librarian</w:t>
      </w:r>
    </w:p>
    <w:p w:rsidR="00BE363B" w:rsidRPr="00BE363B" w:rsidRDefault="00BE363B" w:rsidP="00BE5859">
      <w:pPr>
        <w:tabs>
          <w:tab w:val="left" w:pos="2160"/>
          <w:tab w:val="left" w:pos="4410"/>
        </w:tabs>
        <w:spacing w:after="0" w:line="240" w:lineRule="auto"/>
        <w:ind w:left="2160"/>
        <w:rPr>
          <w:rFonts w:ascii="Arial" w:eastAsia="Times New Roman" w:hAnsi="Arial" w:cs="Arial"/>
          <w:color w:val="000000"/>
        </w:rPr>
      </w:pPr>
      <w:r w:rsidRPr="00BE363B">
        <w:rPr>
          <w:rFonts w:ascii="Arial" w:eastAsia="Times New Roman" w:hAnsi="Arial" w:cs="Arial"/>
          <w:color w:val="000000"/>
        </w:rPr>
        <w:t>Education No New Senators</w:t>
      </w:r>
    </w:p>
    <w:p w:rsidR="00BE363B" w:rsidRPr="00BE363B" w:rsidRDefault="00BE363B" w:rsidP="00BE5859">
      <w:pPr>
        <w:tabs>
          <w:tab w:val="left" w:pos="2160"/>
          <w:tab w:val="left" w:pos="4410"/>
        </w:tabs>
        <w:spacing w:after="0" w:line="240" w:lineRule="auto"/>
        <w:ind w:left="2160"/>
        <w:rPr>
          <w:rFonts w:ascii="Arial" w:eastAsia="Times New Roman" w:hAnsi="Arial" w:cs="Arial"/>
          <w:color w:val="000000"/>
        </w:rPr>
      </w:pPr>
      <w:r w:rsidRPr="00BE363B">
        <w:rPr>
          <w:rFonts w:ascii="Arial" w:eastAsia="Times New Roman" w:hAnsi="Arial" w:cs="Arial"/>
          <w:color w:val="000000"/>
        </w:rPr>
        <w:t>Social &amp; Behavioral Science No New Senators </w:t>
      </w:r>
    </w:p>
    <w:p w:rsidR="00BE363B" w:rsidRPr="00BE363B" w:rsidRDefault="00BE363B" w:rsidP="00BE363B">
      <w:pPr>
        <w:spacing w:after="0" w:line="240" w:lineRule="auto"/>
        <w:rPr>
          <w:rFonts w:ascii="Arial" w:eastAsia="Times New Roman" w:hAnsi="Arial" w:cs="Arial"/>
          <w:color w:val="000000"/>
        </w:rPr>
      </w:pPr>
      <w:r w:rsidRPr="00BE363B">
        <w:rPr>
          <w:rFonts w:ascii="Arial" w:eastAsia="Times New Roman" w:hAnsi="Arial" w:cs="Arial"/>
          <w:color w:val="000000"/>
        </w:rPr>
        <w:t> </w:t>
      </w:r>
    </w:p>
    <w:p w:rsidR="00BE363B" w:rsidRPr="00BE363B" w:rsidRDefault="00BE363B" w:rsidP="00BE363B">
      <w:pPr>
        <w:spacing w:before="40" w:after="0" w:line="240" w:lineRule="auto"/>
        <w:rPr>
          <w:rFonts w:ascii="Arial" w:eastAsia="Times New Roman" w:hAnsi="Arial" w:cs="Arial"/>
          <w:color w:val="7B648D"/>
          <w:sz w:val="26"/>
          <w:szCs w:val="26"/>
        </w:rPr>
      </w:pPr>
      <w:r w:rsidRPr="00BE363B">
        <w:rPr>
          <w:rFonts w:ascii="Arial" w:eastAsia="Times New Roman" w:hAnsi="Arial" w:cs="Arial"/>
          <w:color w:val="7B648D"/>
          <w:sz w:val="26"/>
          <w:szCs w:val="26"/>
        </w:rPr>
        <w:t>Curriculum Proposals</w:t>
      </w:r>
    </w:p>
    <w:p w:rsidR="00BE363B" w:rsidRPr="00BE363B" w:rsidRDefault="00BE363B" w:rsidP="00BE363B">
      <w:pPr>
        <w:spacing w:after="0" w:line="240" w:lineRule="auto"/>
        <w:rPr>
          <w:rFonts w:ascii="Calibri" w:eastAsia="Times New Roman" w:hAnsi="Calibri" w:cs="Calibri"/>
        </w:rPr>
      </w:pPr>
      <w:r w:rsidRPr="00BE363B">
        <w:rPr>
          <w:rFonts w:ascii="Calibri" w:eastAsia="Times New Roman" w:hAnsi="Calibri" w:cs="Calibri"/>
        </w:rPr>
        <w:t>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 xml:space="preserve">General Education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3.1 Gen Ed Attribute    ENGL - 2015 - Intermediate College Writing and Research    Hal Crimmel</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3.1 Gen Ed Attribute    BDC - 1040 - Introduction to Architecture    Cameron Lewis</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3.1 Gen Ed Attribute    HIST 1600 - The Black Experience    Vikki Deakin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3.1 Gen Ed Attribute    HIST 1610 - The </w:t>
      </w:r>
      <w:proofErr w:type="spellStart"/>
      <w:r w:rsidRPr="00BE363B">
        <w:rPr>
          <w:rFonts w:ascii="Calibri" w:eastAsia="Times New Roman" w:hAnsi="Calibri" w:cs="Calibri"/>
          <w:color w:val="000000"/>
          <w:sz w:val="20"/>
          <w:szCs w:val="20"/>
        </w:rPr>
        <w:t>Latinx</w:t>
      </w:r>
      <w:proofErr w:type="spellEnd"/>
      <w:r w:rsidRPr="00BE363B">
        <w:rPr>
          <w:rFonts w:ascii="Calibri" w:eastAsia="Times New Roman" w:hAnsi="Calibri" w:cs="Calibri"/>
          <w:color w:val="000000"/>
          <w:sz w:val="20"/>
          <w:szCs w:val="20"/>
        </w:rPr>
        <w:t xml:space="preserve"> Experience    Vikki Deakin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3.1 Gen Ed Attribute    HIST 1620 - The LGBTQ Experience    Vikki Deakin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3.1 Gen Ed Attribute    MATH 1120 - Foundations of Data Science    Sandra Fital-Akelbek</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 xml:space="preserve">EAST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Department of Electrical and Computer Engineering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ECE - 5640 - Model-based Engineering    Fon Brown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ECE - 6640 - Model-based Engineering    Fon Brown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ECE - 6730 - Robotics    Fon Brown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Construction &amp; Building Sciences Department</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BDC - 1350 - Residential Design (Studio 2)    Jeremy Farner</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BDC - 2000 - Commercial Design (Studio 3)    Jeremy Farner</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BDC - 3500 - Architectural Rendering &amp; Animation Studio Jeremy Farner</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Building Design &amp; Construction (BS)    Jeremy Farner</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Pre-Architecture (AAS)    Jeremy Farner</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School of Computing</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CS - 6200 - The Internet of Things    Hugo Valle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CS - 6650 - Interaction Design    Nicole Anderson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2.1 New Program    Full Stack Web Development Emphasis    Abdulmalek Al-</w:t>
      </w:r>
      <w:proofErr w:type="spellStart"/>
      <w:r w:rsidRPr="00BE363B">
        <w:rPr>
          <w:rFonts w:ascii="Calibri" w:eastAsia="Times New Roman" w:hAnsi="Calibri" w:cs="Calibri"/>
          <w:color w:val="000000"/>
          <w:sz w:val="20"/>
          <w:szCs w:val="20"/>
        </w:rPr>
        <w:t>Gahm</w:t>
      </w:r>
      <w:proofErr w:type="spellEnd"/>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2.1 New Program    User Experience Design Emphasis    Abdulmalek Al-</w:t>
      </w:r>
      <w:proofErr w:type="spellStart"/>
      <w:r w:rsidRPr="00BE363B">
        <w:rPr>
          <w:rFonts w:ascii="Calibri" w:eastAsia="Times New Roman" w:hAnsi="Calibri" w:cs="Calibri"/>
          <w:color w:val="000000"/>
          <w:sz w:val="20"/>
          <w:szCs w:val="20"/>
        </w:rPr>
        <w:t>Gahm</w:t>
      </w:r>
      <w:proofErr w:type="spellEnd"/>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Web and User Experience (BS)    Abdulmalek Al-</w:t>
      </w:r>
      <w:proofErr w:type="spellStart"/>
      <w:r w:rsidRPr="00BE363B">
        <w:rPr>
          <w:rFonts w:ascii="Calibri" w:eastAsia="Times New Roman" w:hAnsi="Calibri" w:cs="Calibri"/>
          <w:color w:val="000000"/>
          <w:sz w:val="20"/>
          <w:szCs w:val="20"/>
        </w:rPr>
        <w:t>Gahm</w:t>
      </w:r>
      <w:proofErr w:type="spellEnd"/>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NET - 2310 - Network Server Administration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1.1 New Course    NET - 2500 - Practical Cybersecurity Infrastructure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 xml:space="preserve">1.1 New Course    NET - 2510 - </w:t>
      </w:r>
      <w:proofErr w:type="spellStart"/>
      <w:r w:rsidRPr="00BE363B">
        <w:rPr>
          <w:rFonts w:ascii="Calibri" w:eastAsia="Times New Roman" w:hAnsi="Calibri" w:cs="Calibri"/>
          <w:strike/>
          <w:color w:val="000000"/>
          <w:sz w:val="20"/>
          <w:szCs w:val="20"/>
        </w:rPr>
        <w:t>Cyberethics</w:t>
      </w:r>
      <w:proofErr w:type="spellEnd"/>
      <w:r w:rsidRPr="00BE363B">
        <w:rPr>
          <w:rFonts w:ascii="Calibri" w:eastAsia="Times New Roman" w:hAnsi="Calibri" w:cs="Calibri"/>
          <w:strike/>
          <w:color w:val="000000"/>
          <w:sz w:val="20"/>
          <w:szCs w:val="20"/>
        </w:rPr>
        <w:t>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NET - 3710 - Switching and Transmission Network Systems Management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NET - 3720 - Wireless Networking and Security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NET - 3730 - Survey of Information Security Policies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NET - 4760 - Network Management Technology Internship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1.2 Course Revision - Substantive    NET - 4790 - Network Management Technology Senior Project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2.2 Program Changes - Substantive    Network Management Technology (AAS)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2.2 Program Changes - Substantive    Network Management Technology (BS)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2.2 Program Changes - Substantive    Network Management Technology (Minor or BIS Emphasis)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2.2 Program Changes - Substantive    Network Security Technology Certificate of Proficiency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strike/>
          <w:color w:val="000000"/>
          <w:sz w:val="20"/>
          <w:szCs w:val="20"/>
        </w:rPr>
        <w:t>2.2 Program Changes - Substantive    Network Technologies Certificate of Proficiency    Andrew Drake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Arial" w:eastAsia="Times New Roman" w:hAnsi="Arial" w:cs="Arial"/>
          <w:color w:val="000000"/>
          <w:sz w:val="20"/>
          <w:szCs w:val="20"/>
        </w:rPr>
        <w:t>No one present, courses not reviewed</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Education</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Department of Child and Family Studies</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lastRenderedPageBreak/>
        <w:t>1.2 Course Revision - Substantive    CHF - 2890 - Cooperative Work Experience    Wei Qiu</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CHF - 4890 - Cooperative Work Experience    Wei Qiu</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Department of Teacher Education</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18"/>
          <w:szCs w:val="18"/>
        </w:rPr>
      </w:pPr>
      <w:r w:rsidRPr="00BE363B">
        <w:rPr>
          <w:rFonts w:ascii="Calibri" w:eastAsia="Times New Roman" w:hAnsi="Calibri" w:cs="Calibri"/>
          <w:strike/>
          <w:color w:val="000000"/>
          <w:sz w:val="18"/>
          <w:szCs w:val="18"/>
        </w:rPr>
        <w:t>1.1 New Course    EDUC - 3590 - Working with Students with ELA or Math Disabilities in Resource Settings    Vincent Bates</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Arial" w:eastAsia="Times New Roman" w:hAnsi="Arial" w:cs="Arial"/>
          <w:color w:val="000000"/>
          <w:sz w:val="20"/>
          <w:szCs w:val="20"/>
        </w:rPr>
        <w:t>No one present, course not reviewed</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Arts &amp; Humanities</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 xml:space="preserve">Department of Visual Art and Design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Art History Minor      Matt Choberka</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Master of Arts in English Program</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1.8 Course Deletion    MENG - 5610 - British Literature: Medieval    David Hartwig</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1.8 Course Deletion    MENG - 5750 - Classical Literature    David Hartwig</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1.8 Course Deletion    MENG - 5840 - Methods and Practice in Tutoring Writers    David Hartwig</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1.8 Course Deletion    MENG - 5850 - Principles &amp; Practicum in Tutoring Writing    David Hartwig</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1.8 Course Deletion    MENG - 6400 - Multicultural Perspectives on Literature for Young People</w:t>
      </w:r>
      <w:proofErr w:type="gramStart"/>
      <w:r w:rsidRPr="00BE363B">
        <w:rPr>
          <w:rFonts w:ascii="Calibri" w:eastAsia="Times New Roman" w:hAnsi="Calibri" w:cs="Calibri"/>
          <w:color w:val="000000"/>
          <w:sz w:val="20"/>
          <w:szCs w:val="20"/>
        </w:rPr>
        <w:t>  David</w:t>
      </w:r>
      <w:proofErr w:type="gramEnd"/>
      <w:r w:rsidRPr="00BE363B">
        <w:rPr>
          <w:rFonts w:ascii="Calibri" w:eastAsia="Times New Roman" w:hAnsi="Calibri" w:cs="Calibri"/>
          <w:color w:val="000000"/>
          <w:sz w:val="20"/>
          <w:szCs w:val="20"/>
        </w:rPr>
        <w:t xml:space="preserve"> Hartwig</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Department of Performing Arts</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MUSC - 2820 - Pro Tools 101    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1.1 New Course    MUSC – </w:t>
      </w:r>
      <w:r w:rsidRPr="00BE363B">
        <w:rPr>
          <w:rFonts w:ascii="Calibri" w:eastAsia="Times New Roman" w:hAnsi="Calibri" w:cs="Calibri"/>
          <w:strike/>
          <w:color w:val="000000"/>
          <w:sz w:val="20"/>
          <w:szCs w:val="20"/>
        </w:rPr>
        <w:t>2821</w:t>
      </w:r>
      <w:r w:rsidRPr="00BE363B">
        <w:rPr>
          <w:rFonts w:ascii="Calibri" w:eastAsia="Times New Roman" w:hAnsi="Calibri" w:cs="Calibri"/>
          <w:color w:val="000000"/>
          <w:sz w:val="20"/>
          <w:szCs w:val="20"/>
        </w:rPr>
        <w:t xml:space="preserve"> 2823 - Pro Tools 110    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MUSC - 3720 - Analog Audio    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MUSC - 3721 - Live Sound in the 21st Century   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MUSC - 3722 - History of Recording    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MUSC - 3723 - Field Recording/Sound for Picture 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MUSC - 3724 - Studio Construction    Daniel Jonas/Mark Maxson</w:t>
      </w:r>
    </w:p>
    <w:p w:rsidR="00BE363B" w:rsidRPr="00BE363B" w:rsidRDefault="00BE363B" w:rsidP="00BE363B">
      <w:pPr>
        <w:spacing w:after="0" w:line="240" w:lineRule="auto"/>
        <w:rPr>
          <w:rFonts w:ascii="Calibri" w:eastAsia="Times New Roman" w:hAnsi="Calibri" w:cs="Calibri"/>
          <w:color w:val="000000"/>
        </w:rPr>
      </w:pPr>
      <w:r w:rsidRPr="00BE363B">
        <w:rPr>
          <w:rFonts w:ascii="Calibri" w:eastAsia="Times New Roman" w:hAnsi="Calibri" w:cs="Calibri"/>
          <w:color w:val="000000"/>
          <w:sz w:val="20"/>
          <w:szCs w:val="20"/>
        </w:rPr>
        <w:t xml:space="preserve">1.2 Course Revision - Substantive    MUSC - 3725 - Alternative Digital Audio Workstations </w:t>
      </w:r>
      <w:r w:rsidRPr="00BE363B">
        <w:rPr>
          <w:rFonts w:ascii="Calibri" w:eastAsia="Times New Roman" w:hAnsi="Calibri" w:cs="Calibri"/>
          <w:color w:val="000000"/>
          <w:sz w:val="18"/>
          <w:szCs w:val="18"/>
        </w:rPr>
        <w:t>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MUSC - 3726 - Creative Lab</w:t>
      </w:r>
      <w:proofErr w:type="gramStart"/>
      <w:r w:rsidRPr="00BE363B">
        <w:rPr>
          <w:rFonts w:ascii="Calibri" w:eastAsia="Times New Roman" w:hAnsi="Calibri" w:cs="Calibri"/>
          <w:color w:val="000000"/>
          <w:sz w:val="20"/>
          <w:szCs w:val="20"/>
        </w:rPr>
        <w:t>  Daniel</w:t>
      </w:r>
      <w:proofErr w:type="gramEnd"/>
      <w:r w:rsidRPr="00BE363B">
        <w:rPr>
          <w:rFonts w:ascii="Calibri" w:eastAsia="Times New Roman" w:hAnsi="Calibri" w:cs="Calibri"/>
          <w:color w:val="000000"/>
          <w:sz w:val="20"/>
          <w:szCs w:val="20"/>
        </w:rPr>
        <w:t xml:space="preserve">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MUSC - 3820 - The Art and Science of Recording I 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MUSC - 3821 - The Art and Science of Recording II Daniel Jonas/Mark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2.1 New Program    Sound Production/Recording (AS)    Carey Campbell/Mark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Sound Production/Recording Minor or BIS    Carey Campbell/Mark Maxson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 xml:space="preserve">A&amp;H Interdisciplinary Programs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FILM - 2200 - Fundamentals of Film    Ash Stone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FILM - 2280 - Introduction to Film Production Ash Stone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1.1 New Course    FILM – </w:t>
      </w:r>
      <w:r w:rsidRPr="00BE363B">
        <w:rPr>
          <w:rFonts w:ascii="Calibri" w:eastAsia="Times New Roman" w:hAnsi="Calibri" w:cs="Calibri"/>
          <w:strike/>
          <w:color w:val="000000"/>
          <w:sz w:val="20"/>
          <w:szCs w:val="20"/>
        </w:rPr>
        <w:t>2990</w:t>
      </w:r>
      <w:r w:rsidRPr="00BE363B">
        <w:rPr>
          <w:rFonts w:ascii="Calibri" w:eastAsia="Times New Roman" w:hAnsi="Calibri" w:cs="Calibri"/>
          <w:color w:val="000000"/>
          <w:sz w:val="20"/>
          <w:szCs w:val="20"/>
        </w:rPr>
        <w:t xml:space="preserve"> 2820 - Special Topics in Film Studies    Ash Stone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FILM - 3200 - History of Film    Ash Stone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FILM - 4700 - Film Studies Capstone     Ash Stone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School of Nursing</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Doctor of Nursing Practice (DNP), Family Nurse Practitioner Emphasis    Melissa NeVille-Norton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Doctor of Nursing Practice (DNP), Leadership Emphasis</w:t>
      </w:r>
      <w:proofErr w:type="gramStart"/>
      <w:r w:rsidRPr="00BE363B">
        <w:rPr>
          <w:rFonts w:ascii="Calibri" w:eastAsia="Times New Roman" w:hAnsi="Calibri" w:cs="Calibri"/>
          <w:color w:val="000000"/>
          <w:sz w:val="20"/>
          <w:szCs w:val="20"/>
        </w:rPr>
        <w:t>  Melissa</w:t>
      </w:r>
      <w:proofErr w:type="gramEnd"/>
      <w:r w:rsidRPr="00BE363B">
        <w:rPr>
          <w:rFonts w:ascii="Calibri" w:eastAsia="Times New Roman" w:hAnsi="Calibri" w:cs="Calibri"/>
          <w:color w:val="000000"/>
          <w:sz w:val="20"/>
          <w:szCs w:val="20"/>
        </w:rPr>
        <w:t xml:space="preserve"> NeVille-Norton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NRSG - 7801 - DNP Project I</w:t>
      </w:r>
      <w:proofErr w:type="gramStart"/>
      <w:r w:rsidRPr="00BE363B">
        <w:rPr>
          <w:rFonts w:ascii="Calibri" w:eastAsia="Times New Roman" w:hAnsi="Calibri" w:cs="Calibri"/>
          <w:color w:val="000000"/>
          <w:sz w:val="20"/>
          <w:szCs w:val="20"/>
        </w:rPr>
        <w:t>  Melissa</w:t>
      </w:r>
      <w:proofErr w:type="gramEnd"/>
      <w:r w:rsidRPr="00BE363B">
        <w:rPr>
          <w:rFonts w:ascii="Calibri" w:eastAsia="Times New Roman" w:hAnsi="Calibri" w:cs="Calibri"/>
          <w:color w:val="000000"/>
          <w:sz w:val="20"/>
          <w:szCs w:val="20"/>
        </w:rPr>
        <w:t xml:space="preserve"> NeVille-Norton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NRSG - 7804 - DNP Project IV    Melissa NeVille-Norton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NRSG - 7805 - DNP Project V    Melissa NeVille-Norton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NRSG - 7806 - DNP Project VI    Melissa NeVille-Norton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Department of Health Administrative Services</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Master of Physician Assistant Studies</w:t>
      </w:r>
      <w:proofErr w:type="gramStart"/>
      <w:r w:rsidRPr="00BE363B">
        <w:rPr>
          <w:rFonts w:ascii="Calibri" w:eastAsia="Times New Roman" w:hAnsi="Calibri" w:cs="Calibri"/>
          <w:color w:val="000000"/>
          <w:sz w:val="20"/>
          <w:szCs w:val="20"/>
        </w:rPr>
        <w:t>  Sandy</w:t>
      </w:r>
      <w:proofErr w:type="gramEnd"/>
      <w:r w:rsidRPr="00BE363B">
        <w:rPr>
          <w:rFonts w:ascii="Calibri" w:eastAsia="Times New Roman" w:hAnsi="Calibri" w:cs="Calibri"/>
          <w:color w:val="000000"/>
          <w:sz w:val="20"/>
          <w:szCs w:val="20"/>
        </w:rPr>
        <w:t xml:space="preserve"> Stennett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MPAS - 6004 - Professional Development 4    Sandy Stennett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MPAS - 6005 - Professional Development 5    Sandy Stennett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MPAS - 6006 - Professional Development 6    Sandy Stennett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 xml:space="preserve">Science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b/>
          <w:bCs/>
          <w:color w:val="000000"/>
          <w:sz w:val="20"/>
          <w:szCs w:val="20"/>
        </w:rPr>
        <w:lastRenderedPageBreak/>
        <w:t>    Departments of Physics, Chemistry and Biochemistry and Earth &amp; Environmental Sciences</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2.1 New Program - Interdisciplinary    Physical Science    Rick Ford</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PHYS - 2820 - Elements of Research in the Sciences    Rick Ford</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CHEM - 2820 - Elements of Research in the Sciences    Rick Ford</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GEO - 2820 - Elements of Research in the Sciences    Rick Ford</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Business &amp; Economics</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John B. Goddard School of Business &amp; Economics Requirements Karen Hicks</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John B. Goddard School of Business &amp; Economics Requirements Karen Hicks</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Department of Supply Chain &amp; Management Information Systems</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Data Analytics Minor    Karen Hicks</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MIS - 2110 - Software Development I</w:t>
      </w:r>
      <w:proofErr w:type="gramStart"/>
      <w:r w:rsidRPr="00BE363B">
        <w:rPr>
          <w:rFonts w:ascii="Calibri" w:eastAsia="Times New Roman" w:hAnsi="Calibri" w:cs="Calibri"/>
          <w:color w:val="000000"/>
          <w:sz w:val="20"/>
          <w:szCs w:val="20"/>
        </w:rPr>
        <w:t>  Karen</w:t>
      </w:r>
      <w:proofErr w:type="gramEnd"/>
      <w:r w:rsidRPr="00BE363B">
        <w:rPr>
          <w:rFonts w:ascii="Calibri" w:eastAsia="Times New Roman" w:hAnsi="Calibri" w:cs="Calibri"/>
          <w:color w:val="000000"/>
          <w:sz w:val="20"/>
          <w:szCs w:val="20"/>
        </w:rPr>
        <w:t xml:space="preserve"> Hicks</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1.2 Course Revision - Substantive    MIS - 3210 - Database Design and Implementation Karen Hicks</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Social &amp; Behavioral Science</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b/>
          <w:bCs/>
          <w:color w:val="000000"/>
          <w:sz w:val="20"/>
          <w:szCs w:val="20"/>
        </w:rPr>
        <w:t xml:space="preserve">Department of Social Work and Gerontology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1.1 New Course    SW - 4240 - Introduction to </w:t>
      </w:r>
      <w:proofErr w:type="spellStart"/>
      <w:r w:rsidRPr="00BE363B">
        <w:rPr>
          <w:rFonts w:ascii="Calibri" w:eastAsia="Times New Roman" w:hAnsi="Calibri" w:cs="Calibri"/>
          <w:color w:val="000000"/>
          <w:sz w:val="20"/>
          <w:szCs w:val="20"/>
        </w:rPr>
        <w:t>TeleMental</w:t>
      </w:r>
      <w:proofErr w:type="spellEnd"/>
      <w:r w:rsidRPr="00BE363B">
        <w:rPr>
          <w:rFonts w:ascii="Calibri" w:eastAsia="Times New Roman" w:hAnsi="Calibri" w:cs="Calibri"/>
          <w:color w:val="000000"/>
          <w:sz w:val="20"/>
          <w:szCs w:val="20"/>
        </w:rPr>
        <w:t>-Health    Mark Bigler</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b/>
          <w:bCs/>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b/>
          <w:bCs/>
          <w:color w:val="000000"/>
          <w:sz w:val="20"/>
          <w:szCs w:val="20"/>
        </w:rPr>
        <w:t xml:space="preserve">        </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Department of History</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HIST - 1600 - The Black Experience    Vikki Deakin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1.1 New Course    HIST - 1610 - The </w:t>
      </w:r>
      <w:proofErr w:type="spellStart"/>
      <w:r w:rsidRPr="00BE363B">
        <w:rPr>
          <w:rFonts w:ascii="Calibri" w:eastAsia="Times New Roman" w:hAnsi="Calibri" w:cs="Calibri"/>
          <w:color w:val="000000"/>
          <w:sz w:val="20"/>
          <w:szCs w:val="20"/>
        </w:rPr>
        <w:t>Latinx</w:t>
      </w:r>
      <w:proofErr w:type="spellEnd"/>
      <w:r w:rsidRPr="00BE363B">
        <w:rPr>
          <w:rFonts w:ascii="Calibri" w:eastAsia="Times New Roman" w:hAnsi="Calibri" w:cs="Calibri"/>
          <w:color w:val="000000"/>
          <w:sz w:val="20"/>
          <w:szCs w:val="20"/>
        </w:rPr>
        <w:t xml:space="preserve"> Experience    Vikki Deakin</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HIST - 1620 - The LGBTQ Experience</w:t>
      </w:r>
      <w:proofErr w:type="gramStart"/>
      <w:r w:rsidRPr="00BE363B">
        <w:rPr>
          <w:rFonts w:ascii="Calibri" w:eastAsia="Times New Roman" w:hAnsi="Calibri" w:cs="Calibri"/>
          <w:color w:val="000000"/>
          <w:sz w:val="20"/>
          <w:szCs w:val="20"/>
        </w:rPr>
        <w:t>  Vikki</w:t>
      </w:r>
      <w:proofErr w:type="gramEnd"/>
      <w:r w:rsidRPr="00BE363B">
        <w:rPr>
          <w:rFonts w:ascii="Calibri" w:eastAsia="Times New Roman" w:hAnsi="Calibri" w:cs="Calibri"/>
          <w:color w:val="000000"/>
          <w:sz w:val="20"/>
          <w:szCs w:val="20"/>
        </w:rPr>
        <w:t xml:space="preserve"> Deakin</w:t>
      </w:r>
    </w:p>
    <w:p w:rsidR="00BE363B" w:rsidRPr="00BE363B" w:rsidRDefault="00BE363B" w:rsidP="00BE363B">
      <w:pPr>
        <w:spacing w:after="0" w:line="240" w:lineRule="auto"/>
        <w:rPr>
          <w:rFonts w:ascii="Calibri" w:eastAsia="Times New Roman" w:hAnsi="Calibri" w:cs="Calibri"/>
          <w:color w:val="000000"/>
          <w:sz w:val="18"/>
          <w:szCs w:val="18"/>
        </w:rPr>
      </w:pPr>
      <w:r w:rsidRPr="00BE363B">
        <w:rPr>
          <w:rFonts w:ascii="Arial" w:eastAsia="Times New Roman" w:hAnsi="Arial" w:cs="Arial"/>
          <w:b/>
          <w:bCs/>
          <w:color w:val="000000"/>
          <w:sz w:val="18"/>
          <w:szCs w:val="18"/>
        </w:rPr>
        <w:t xml:space="preserve">    </w:t>
      </w:r>
      <w:r w:rsidRPr="00BE363B">
        <w:rPr>
          <w:rFonts w:ascii="Calibri" w:eastAsia="Times New Roman" w:hAnsi="Calibri" w:cs="Calibri"/>
          <w:b/>
          <w:bCs/>
          <w:color w:val="000000"/>
          <w:sz w:val="18"/>
          <w:szCs w:val="18"/>
        </w:rPr>
        <w:t>Department of Geography, Environment and Sustainability</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GEOG - 4850 - Geospatial Capstone    Eric Ewert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2.1 New Program    Geography (BA)    Eric Ewert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Geography (BS)    Eric Ewert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2.1 New Program    Geography Minor, Teaching Minor and BIS    Eric Ewert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Geography Minor, Teaching Minor and BIS    Eric Ewert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Geography Teaching (BS)    Eric Ewert</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Women &amp; Gender Studies Minor Program</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QS - 2900 - Topics in Queer Studies Theresa Kay</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QS - 4830 - Directed Readings    Theresa Kay</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1.1 New Course    QS - 4900 - Topics in Queer Studies    Theresa Kay</w:t>
      </w:r>
    </w:p>
    <w:p w:rsidR="00BE363B" w:rsidRPr="00BE363B" w:rsidRDefault="00BE363B" w:rsidP="00BE363B">
      <w:pPr>
        <w:spacing w:after="0" w:line="240" w:lineRule="auto"/>
        <w:rPr>
          <w:rFonts w:ascii="Calibri" w:eastAsia="Times New Roman" w:hAnsi="Calibri" w:cs="Calibri"/>
          <w:color w:val="000000"/>
          <w:sz w:val="20"/>
          <w:szCs w:val="20"/>
        </w:rPr>
      </w:pPr>
      <w:proofErr w:type="gramStart"/>
      <w:r w:rsidRPr="00BE363B">
        <w:rPr>
          <w:rFonts w:ascii="Calibri" w:eastAsia="Times New Roman" w:hAnsi="Calibri" w:cs="Calibri"/>
          <w:color w:val="000000"/>
          <w:sz w:val="20"/>
          <w:szCs w:val="20"/>
        </w:rPr>
        <w:t>z2.1</w:t>
      </w:r>
      <w:proofErr w:type="gramEnd"/>
      <w:r w:rsidRPr="00BE363B">
        <w:rPr>
          <w:rFonts w:ascii="Calibri" w:eastAsia="Times New Roman" w:hAnsi="Calibri" w:cs="Calibri"/>
          <w:color w:val="000000"/>
          <w:sz w:val="20"/>
          <w:szCs w:val="20"/>
        </w:rPr>
        <w:t xml:space="preserve"> New Program 20-21    Queer Studies    Theresa Kay</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 xml:space="preserve">    </w:t>
      </w:r>
      <w:r w:rsidRPr="00BE363B">
        <w:rPr>
          <w:rFonts w:ascii="Calibri" w:eastAsia="Times New Roman" w:hAnsi="Calibri" w:cs="Calibri"/>
          <w:b/>
          <w:bCs/>
          <w:color w:val="000000"/>
          <w:sz w:val="20"/>
          <w:szCs w:val="20"/>
        </w:rPr>
        <w:t>Department of Psychological Science</w:t>
      </w:r>
      <w:r w:rsidRPr="00BE363B">
        <w:rPr>
          <w:rFonts w:ascii="Calibri" w:eastAsia="Times New Roman" w:hAnsi="Calibri" w:cs="Calibri"/>
          <w:color w:val="000000"/>
          <w:sz w:val="20"/>
          <w:szCs w:val="20"/>
        </w:rPr>
        <w:t xml:space="preserve">    </w:t>
      </w:r>
    </w:p>
    <w:p w:rsidR="00BE363B" w:rsidRPr="00BE363B" w:rsidRDefault="00BE363B" w:rsidP="00BE363B">
      <w:pPr>
        <w:spacing w:after="0" w:line="240" w:lineRule="auto"/>
        <w:rPr>
          <w:rFonts w:ascii="Calibri" w:eastAsia="Times New Roman" w:hAnsi="Calibri" w:cs="Calibri"/>
          <w:color w:val="000000"/>
          <w:sz w:val="20"/>
          <w:szCs w:val="20"/>
        </w:rPr>
      </w:pPr>
      <w:r w:rsidRPr="00BE363B">
        <w:rPr>
          <w:rFonts w:ascii="Calibri" w:eastAsia="Times New Roman" w:hAnsi="Calibri" w:cs="Calibri"/>
          <w:color w:val="000000"/>
          <w:sz w:val="20"/>
          <w:szCs w:val="20"/>
        </w:rPr>
        <w:t>2.2 Program Changes - Substantive    Psychological Sciences Core Content Courses</w:t>
      </w:r>
      <w:proofErr w:type="gramStart"/>
      <w:r w:rsidRPr="00BE363B">
        <w:rPr>
          <w:rFonts w:ascii="Calibri" w:eastAsia="Times New Roman" w:hAnsi="Calibri" w:cs="Calibri"/>
          <w:color w:val="000000"/>
          <w:sz w:val="20"/>
          <w:szCs w:val="20"/>
        </w:rPr>
        <w:t>  Cade</w:t>
      </w:r>
      <w:proofErr w:type="gramEnd"/>
      <w:r w:rsidRPr="00BE363B">
        <w:rPr>
          <w:rFonts w:ascii="Calibri" w:eastAsia="Times New Roman" w:hAnsi="Calibri" w:cs="Calibri"/>
          <w:color w:val="000000"/>
          <w:sz w:val="20"/>
          <w:szCs w:val="20"/>
        </w:rPr>
        <w:t xml:space="preserve"> Mansfield</w:t>
      </w:r>
    </w:p>
    <w:p w:rsidR="00FF75DF" w:rsidRDefault="00FF75DF" w:rsidP="00FF75DF">
      <w:pPr>
        <w:pStyle w:val="ListParagraph"/>
        <w:spacing w:after="0" w:line="240" w:lineRule="auto"/>
        <w:ind w:left="0"/>
      </w:pPr>
    </w:p>
    <w:p w:rsidR="00FF75DF" w:rsidRPr="00FF75DF" w:rsidRDefault="00FF75DF" w:rsidP="00FF75DF">
      <w:pPr>
        <w:pStyle w:val="ListParagraph"/>
        <w:spacing w:after="0" w:line="240" w:lineRule="auto"/>
        <w:ind w:left="0"/>
        <w:rPr>
          <w:rFonts w:ascii="Arial" w:eastAsia="Times New Roman" w:hAnsi="Arial" w:cs="Arial"/>
          <w:color w:val="000000"/>
        </w:rPr>
      </w:pPr>
      <w:r w:rsidRPr="00FF75DF">
        <w:rPr>
          <w:rFonts w:ascii="Arial" w:eastAsia="Times New Roman" w:hAnsi="Arial" w:cs="Arial"/>
          <w:color w:val="000000"/>
        </w:rPr>
        <w:t>Meeting adjourned at 4:42 pm</w:t>
      </w:r>
    </w:p>
    <w:p w:rsidR="00C604D2" w:rsidRDefault="00C604D2" w:rsidP="007240FB">
      <w:pPr>
        <w:ind w:left="720"/>
      </w:pPr>
    </w:p>
    <w:sectPr w:rsidR="00C604D2" w:rsidSect="007240FB">
      <w:headerReference w:type="even" r:id="rId20"/>
      <w:headerReference w:type="default" r:id="rId21"/>
      <w:footerReference w:type="even" r:id="rId22"/>
      <w:footerReference w:type="default" r:id="rId23"/>
      <w:headerReference w:type="first" r:id="rId24"/>
      <w:footerReference w:type="first" r:id="rId25"/>
      <w:pgSz w:w="12240" w:h="15840"/>
      <w:pgMar w:top="99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82" w:rsidRDefault="00FD7D82" w:rsidP="009C5516">
      <w:pPr>
        <w:spacing w:after="0" w:line="240" w:lineRule="auto"/>
      </w:pPr>
      <w:r>
        <w:separator/>
      </w:r>
    </w:p>
  </w:endnote>
  <w:endnote w:type="continuationSeparator" w:id="0">
    <w:p w:rsidR="00FD7D82" w:rsidRDefault="00FD7D82" w:rsidP="009C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16" w:rsidRDefault="009C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16" w:rsidRPr="00991B87" w:rsidRDefault="009C5516" w:rsidP="009C5516">
    <w:pPr>
      <w:pStyle w:val="Footer"/>
      <w:tabs>
        <w:tab w:val="clear" w:pos="9360"/>
        <w:tab w:val="right" w:pos="9720"/>
      </w:tabs>
      <w:rPr>
        <w:b/>
        <w:sz w:val="18"/>
        <w:szCs w:val="18"/>
      </w:rPr>
    </w:pPr>
    <w:r>
      <w:rPr>
        <w:b/>
        <w:sz w:val="18"/>
        <w:szCs w:val="18"/>
      </w:rPr>
      <w:t>EC</w:t>
    </w:r>
    <w:r w:rsidRPr="00991B87">
      <w:rPr>
        <w:b/>
        <w:sz w:val="18"/>
        <w:szCs w:val="18"/>
      </w:rPr>
      <w:t xml:space="preserve"> Meeting Minutes</w:t>
    </w:r>
    <w:r w:rsidRPr="00991B87">
      <w:rPr>
        <w:b/>
        <w:sz w:val="18"/>
        <w:szCs w:val="18"/>
      </w:rPr>
      <w:tab/>
    </w:r>
    <w:r w:rsidRPr="00991B87">
      <w:rPr>
        <w:b/>
        <w:sz w:val="18"/>
        <w:szCs w:val="18"/>
      </w:rPr>
      <w:tab/>
    </w:r>
    <w:sdt>
      <w:sdtPr>
        <w:rPr>
          <w:b/>
          <w:sz w:val="18"/>
          <w:szCs w:val="18"/>
        </w:rPr>
        <w:id w:val="572552151"/>
        <w:docPartObj>
          <w:docPartGallery w:val="Page Numbers (Bottom of Page)"/>
          <w:docPartUnique/>
        </w:docPartObj>
      </w:sdtPr>
      <w:sdtEndPr/>
      <w:sdtContent>
        <w:sdt>
          <w:sdtPr>
            <w:rPr>
              <w:b/>
              <w:sz w:val="18"/>
              <w:szCs w:val="18"/>
            </w:rPr>
            <w:id w:val="1675064944"/>
            <w:docPartObj>
              <w:docPartGallery w:val="Page Numbers (Top of Page)"/>
              <w:docPartUnique/>
            </w:docPartObj>
          </w:sdtPr>
          <w:sdtEndPr/>
          <w:sdtContent>
            <w:r w:rsidRPr="00991B87">
              <w:rPr>
                <w:b/>
                <w:sz w:val="18"/>
                <w:szCs w:val="18"/>
              </w:rPr>
              <w:t xml:space="preserve">Page </w:t>
            </w:r>
            <w:r w:rsidRPr="00991B87">
              <w:rPr>
                <w:b/>
                <w:bCs/>
                <w:sz w:val="18"/>
                <w:szCs w:val="18"/>
              </w:rPr>
              <w:fldChar w:fldCharType="begin"/>
            </w:r>
            <w:r w:rsidRPr="00991B87">
              <w:rPr>
                <w:b/>
                <w:bCs/>
                <w:sz w:val="18"/>
                <w:szCs w:val="18"/>
              </w:rPr>
              <w:instrText xml:space="preserve"> PAGE </w:instrText>
            </w:r>
            <w:r w:rsidRPr="00991B87">
              <w:rPr>
                <w:b/>
                <w:bCs/>
                <w:sz w:val="18"/>
                <w:szCs w:val="18"/>
              </w:rPr>
              <w:fldChar w:fldCharType="separate"/>
            </w:r>
            <w:r w:rsidR="004123A6">
              <w:rPr>
                <w:b/>
                <w:bCs/>
                <w:noProof/>
                <w:sz w:val="18"/>
                <w:szCs w:val="18"/>
              </w:rPr>
              <w:t>5</w:t>
            </w:r>
            <w:r w:rsidRPr="00991B87">
              <w:rPr>
                <w:b/>
                <w:bCs/>
                <w:sz w:val="18"/>
                <w:szCs w:val="18"/>
              </w:rPr>
              <w:fldChar w:fldCharType="end"/>
            </w:r>
            <w:r w:rsidRPr="00991B87">
              <w:rPr>
                <w:b/>
                <w:sz w:val="18"/>
                <w:szCs w:val="18"/>
              </w:rPr>
              <w:t xml:space="preserve"> of </w:t>
            </w:r>
            <w:r w:rsidRPr="00991B87">
              <w:rPr>
                <w:b/>
                <w:bCs/>
                <w:sz w:val="18"/>
                <w:szCs w:val="18"/>
              </w:rPr>
              <w:fldChar w:fldCharType="begin"/>
            </w:r>
            <w:r w:rsidRPr="00991B87">
              <w:rPr>
                <w:b/>
                <w:bCs/>
                <w:sz w:val="18"/>
                <w:szCs w:val="18"/>
              </w:rPr>
              <w:instrText xml:space="preserve"> NUMPAGES  </w:instrText>
            </w:r>
            <w:r w:rsidRPr="00991B87">
              <w:rPr>
                <w:b/>
                <w:bCs/>
                <w:sz w:val="18"/>
                <w:szCs w:val="18"/>
              </w:rPr>
              <w:fldChar w:fldCharType="separate"/>
            </w:r>
            <w:r w:rsidR="004123A6">
              <w:rPr>
                <w:b/>
                <w:bCs/>
                <w:noProof/>
                <w:sz w:val="18"/>
                <w:szCs w:val="18"/>
              </w:rPr>
              <w:t>6</w:t>
            </w:r>
            <w:r w:rsidRPr="00991B87">
              <w:rPr>
                <w:b/>
                <w:bCs/>
                <w:sz w:val="18"/>
                <w:szCs w:val="18"/>
              </w:rPr>
              <w:fldChar w:fldCharType="end"/>
            </w:r>
          </w:sdtContent>
        </w:sdt>
      </w:sdtContent>
    </w:sdt>
  </w:p>
  <w:p w:rsidR="009C5516" w:rsidRDefault="009C5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16" w:rsidRDefault="009C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82" w:rsidRDefault="00FD7D82" w:rsidP="009C5516">
      <w:pPr>
        <w:spacing w:after="0" w:line="240" w:lineRule="auto"/>
      </w:pPr>
      <w:r>
        <w:separator/>
      </w:r>
    </w:p>
  </w:footnote>
  <w:footnote w:type="continuationSeparator" w:id="0">
    <w:p w:rsidR="00FD7D82" w:rsidRDefault="00FD7D82" w:rsidP="009C5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16" w:rsidRDefault="009C5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16" w:rsidRDefault="009C5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16" w:rsidRDefault="009C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48D"/>
    <w:multiLevelType w:val="multilevel"/>
    <w:tmpl w:val="9BF472DA"/>
    <w:numStyleLink w:val="Style1"/>
  </w:abstractNum>
  <w:abstractNum w:abstractNumId="1" w15:restartNumberingAfterBreak="0">
    <w:nsid w:val="151277A8"/>
    <w:multiLevelType w:val="hybridMultilevel"/>
    <w:tmpl w:val="7942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7E79"/>
    <w:multiLevelType w:val="multilevel"/>
    <w:tmpl w:val="8CEA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56E43"/>
    <w:multiLevelType w:val="multilevel"/>
    <w:tmpl w:val="A590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B4684"/>
    <w:multiLevelType w:val="multilevel"/>
    <w:tmpl w:val="DB54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921D9"/>
    <w:multiLevelType w:val="multilevel"/>
    <w:tmpl w:val="653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944C53"/>
    <w:multiLevelType w:val="multilevel"/>
    <w:tmpl w:val="9BF472D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F291903"/>
    <w:multiLevelType w:val="multilevel"/>
    <w:tmpl w:val="9BF472DA"/>
    <w:numStyleLink w:val="Style1"/>
  </w:abstractNum>
  <w:abstractNum w:abstractNumId="8" w15:restartNumberingAfterBreak="0">
    <w:nsid w:val="60A90757"/>
    <w:multiLevelType w:val="multilevel"/>
    <w:tmpl w:val="6EC0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B74D1"/>
    <w:multiLevelType w:val="multilevel"/>
    <w:tmpl w:val="97144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BF375E"/>
    <w:multiLevelType w:val="multilevel"/>
    <w:tmpl w:val="9DCC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B17AAE"/>
    <w:multiLevelType w:val="multilevel"/>
    <w:tmpl w:val="8F68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8"/>
    <w:lvlOverride w:ilvl="0">
      <w:startOverride w:val="1"/>
    </w:lvlOverride>
  </w:num>
  <w:num w:numId="5">
    <w:abstractNumId w:val="9"/>
    <w:lvlOverride w:ilvl="0">
      <w:startOverride w:val="4"/>
    </w:lvlOverride>
  </w:num>
  <w:num w:numId="6">
    <w:abstractNumId w:val="9"/>
    <w:lvlOverride w:ilvl="0"/>
    <w:lvlOverride w:ilvl="1">
      <w:startOverride w:val="1"/>
    </w:lvlOverride>
  </w:num>
  <w:num w:numId="7">
    <w:abstractNumId w:val="2"/>
    <w:lvlOverride w:ilvl="0">
      <w:startOverride w:val="4"/>
    </w:lvlOverride>
  </w:num>
  <w:num w:numId="8">
    <w:abstractNumId w:val="11"/>
    <w:lvlOverride w:ilvl="0">
      <w:startOverride w:val="8"/>
    </w:lvlOverride>
  </w:num>
  <w:num w:numId="9">
    <w:abstractNumId w:val="5"/>
    <w:lvlOverride w:ilvl="0">
      <w:startOverride w:val="10"/>
    </w:lvlOverride>
  </w:num>
  <w:num w:numId="10">
    <w:abstractNumId w:val="10"/>
    <w:lvlOverride w:ilvl="0">
      <w:startOverride w:val="13"/>
    </w:lvlOverride>
  </w:num>
  <w:num w:numId="11">
    <w:abstractNumId w:val="3"/>
    <w:lvlOverride w:ilvl="0">
      <w:startOverride w:val="14"/>
    </w:lvlOverride>
  </w:num>
  <w:num w:numId="12">
    <w:abstractNumId w:val="4"/>
    <w:lvlOverride w:ilvl="0">
      <w:startOverride w:val="16"/>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D2"/>
    <w:rsid w:val="00036959"/>
    <w:rsid w:val="00047594"/>
    <w:rsid w:val="000A1B3D"/>
    <w:rsid w:val="000D693A"/>
    <w:rsid w:val="000E60D0"/>
    <w:rsid w:val="00131699"/>
    <w:rsid w:val="00137CBB"/>
    <w:rsid w:val="00172A95"/>
    <w:rsid w:val="00215100"/>
    <w:rsid w:val="0022108F"/>
    <w:rsid w:val="00375951"/>
    <w:rsid w:val="003A36A6"/>
    <w:rsid w:val="003D2745"/>
    <w:rsid w:val="00406485"/>
    <w:rsid w:val="004123A6"/>
    <w:rsid w:val="00456BC9"/>
    <w:rsid w:val="004D7714"/>
    <w:rsid w:val="004E71D3"/>
    <w:rsid w:val="00527DB3"/>
    <w:rsid w:val="00610D1C"/>
    <w:rsid w:val="00641C42"/>
    <w:rsid w:val="00655FBA"/>
    <w:rsid w:val="006D15FD"/>
    <w:rsid w:val="007240FB"/>
    <w:rsid w:val="00752ABB"/>
    <w:rsid w:val="00771616"/>
    <w:rsid w:val="00861892"/>
    <w:rsid w:val="008651FC"/>
    <w:rsid w:val="00865E33"/>
    <w:rsid w:val="0087144B"/>
    <w:rsid w:val="00883EE5"/>
    <w:rsid w:val="0091137A"/>
    <w:rsid w:val="00917F97"/>
    <w:rsid w:val="00946F75"/>
    <w:rsid w:val="00957EA0"/>
    <w:rsid w:val="009C1D3B"/>
    <w:rsid w:val="009C5516"/>
    <w:rsid w:val="009D7EF7"/>
    <w:rsid w:val="00A44EF2"/>
    <w:rsid w:val="00AA33C1"/>
    <w:rsid w:val="00AB0336"/>
    <w:rsid w:val="00B553FE"/>
    <w:rsid w:val="00BA0A6C"/>
    <w:rsid w:val="00BC59DF"/>
    <w:rsid w:val="00BD73EA"/>
    <w:rsid w:val="00BE363B"/>
    <w:rsid w:val="00BE5859"/>
    <w:rsid w:val="00C5428F"/>
    <w:rsid w:val="00C604D2"/>
    <w:rsid w:val="00C87446"/>
    <w:rsid w:val="00C9098B"/>
    <w:rsid w:val="00D32EE1"/>
    <w:rsid w:val="00D567D4"/>
    <w:rsid w:val="00DC2E1F"/>
    <w:rsid w:val="00DC34BB"/>
    <w:rsid w:val="00E06140"/>
    <w:rsid w:val="00E17C6A"/>
    <w:rsid w:val="00E255CF"/>
    <w:rsid w:val="00F04CA9"/>
    <w:rsid w:val="00FC0CC6"/>
    <w:rsid w:val="00FD7D82"/>
    <w:rsid w:val="00FE3EF3"/>
    <w:rsid w:val="00FF1AB2"/>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4DD5"/>
  <w15:chartTrackingRefBased/>
  <w15:docId w15:val="{5D3D2597-341A-49BA-97DF-F16A8137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1F"/>
  </w:style>
  <w:style w:type="paragraph" w:styleId="Heading1">
    <w:name w:val="heading 1"/>
    <w:basedOn w:val="Normal"/>
    <w:next w:val="Normal"/>
    <w:link w:val="Heading1Char"/>
    <w:uiPriority w:val="9"/>
    <w:qFormat/>
    <w:rsid w:val="00DC2E1F"/>
    <w:pPr>
      <w:keepNext/>
      <w:keepLines/>
      <w:spacing w:before="240" w:after="0"/>
      <w:outlineLvl w:val="0"/>
    </w:pPr>
    <w:rPr>
      <w:rFonts w:asciiTheme="majorHAnsi" w:eastAsiaTheme="majorEastAsia" w:hAnsiTheme="majorHAnsi" w:cstheme="majorBidi"/>
      <w:color w:val="7A648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E1F"/>
    <w:rPr>
      <w:rFonts w:asciiTheme="majorHAnsi" w:eastAsiaTheme="majorEastAsia" w:hAnsiTheme="majorHAnsi" w:cstheme="majorBidi"/>
      <w:color w:val="7A648C" w:themeColor="accent1" w:themeShade="BF"/>
      <w:sz w:val="32"/>
      <w:szCs w:val="32"/>
    </w:rPr>
  </w:style>
  <w:style w:type="paragraph" w:styleId="ListParagraph">
    <w:name w:val="List Paragraph"/>
    <w:basedOn w:val="Normal"/>
    <w:uiPriority w:val="34"/>
    <w:qFormat/>
    <w:rsid w:val="00C604D2"/>
    <w:pPr>
      <w:ind w:left="720"/>
      <w:contextualSpacing/>
    </w:pPr>
  </w:style>
  <w:style w:type="paragraph" w:styleId="NoSpacing">
    <w:name w:val="No Spacing"/>
    <w:uiPriority w:val="1"/>
    <w:qFormat/>
    <w:rsid w:val="0022108F"/>
    <w:pPr>
      <w:spacing w:after="0" w:line="240" w:lineRule="auto"/>
    </w:pPr>
    <w:rPr>
      <w:rFonts w:ascii="Times New Roman" w:eastAsia="Calibri" w:hAnsi="Times New Roman" w:cs="Times New Roman"/>
    </w:rPr>
  </w:style>
  <w:style w:type="numbering" w:customStyle="1" w:styleId="Style1">
    <w:name w:val="Style1"/>
    <w:uiPriority w:val="99"/>
    <w:rsid w:val="00F04CA9"/>
    <w:pPr>
      <w:numPr>
        <w:numId w:val="3"/>
      </w:numPr>
    </w:pPr>
  </w:style>
  <w:style w:type="paragraph" w:styleId="Header">
    <w:name w:val="header"/>
    <w:basedOn w:val="Normal"/>
    <w:link w:val="HeaderChar"/>
    <w:uiPriority w:val="99"/>
    <w:unhideWhenUsed/>
    <w:rsid w:val="009C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16"/>
  </w:style>
  <w:style w:type="paragraph" w:styleId="Footer">
    <w:name w:val="footer"/>
    <w:basedOn w:val="Normal"/>
    <w:link w:val="FooterChar"/>
    <w:uiPriority w:val="99"/>
    <w:unhideWhenUsed/>
    <w:rsid w:val="009C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16"/>
  </w:style>
  <w:style w:type="character" w:styleId="Hyperlink">
    <w:name w:val="Hyperlink"/>
    <w:basedOn w:val="DefaultParagraphFont"/>
    <w:uiPriority w:val="99"/>
    <w:unhideWhenUsed/>
    <w:rsid w:val="00BA0A6C"/>
    <w:rPr>
      <w:color w:val="346094" w:themeColor="hyperlink"/>
      <w:u w:val="single"/>
    </w:rPr>
  </w:style>
  <w:style w:type="character" w:styleId="FollowedHyperlink">
    <w:name w:val="FollowedHyperlink"/>
    <w:basedOn w:val="DefaultParagraphFont"/>
    <w:uiPriority w:val="99"/>
    <w:semiHidden/>
    <w:unhideWhenUsed/>
    <w:rsid w:val="00E255CF"/>
    <w:rPr>
      <w:color w:val="7F56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885">
      <w:bodyDiv w:val="1"/>
      <w:marLeft w:val="0"/>
      <w:marRight w:val="0"/>
      <w:marTop w:val="0"/>
      <w:marBottom w:val="0"/>
      <w:divBdr>
        <w:top w:val="none" w:sz="0" w:space="0" w:color="auto"/>
        <w:left w:val="none" w:sz="0" w:space="0" w:color="auto"/>
        <w:bottom w:val="none" w:sz="0" w:space="0" w:color="auto"/>
        <w:right w:val="none" w:sz="0" w:space="0" w:color="auto"/>
      </w:divBdr>
    </w:div>
    <w:div w:id="1135566651">
      <w:bodyDiv w:val="1"/>
      <w:marLeft w:val="0"/>
      <w:marRight w:val="0"/>
      <w:marTop w:val="0"/>
      <w:marBottom w:val="0"/>
      <w:divBdr>
        <w:top w:val="none" w:sz="0" w:space="0" w:color="auto"/>
        <w:left w:val="none" w:sz="0" w:space="0" w:color="auto"/>
        <w:bottom w:val="none" w:sz="0" w:space="0" w:color="auto"/>
        <w:right w:val="none" w:sz="0" w:space="0" w:color="auto"/>
      </w:divBdr>
    </w:div>
    <w:div w:id="12456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r.edu/wsuimages/facultysenate/AgendasMinutes/20-21/2Feb/Jan14ECminutes.pdf" TargetMode="External"/><Relationship Id="rId13" Type="http://schemas.openxmlformats.org/officeDocument/2006/relationships/hyperlink" Target="https://weber.curriculog.com/agenda:345/form" TargetMode="External"/><Relationship Id="rId18" Type="http://schemas.openxmlformats.org/officeDocument/2006/relationships/hyperlink" Target="https://docs.google.com/spreadsheets/d/1kiqVZr97xzxdk1ecApV9UyoQgOhSbZdKRmIB82WDwZs/ed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weber.edu/wsuimages/facultysenate/AgendasMinutes/20-21/2Feb/JustificationCurriculogFeb21.xlsx" TargetMode="External"/><Relationship Id="rId17" Type="http://schemas.openxmlformats.org/officeDocument/2006/relationships/hyperlink" Target="https://www.weber.edu/wsuimages/facultysenate/AgendasMinutes/20-21/2Feb/ChitesterTransition.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weber.edu/wsuimages/facultysenate/AgendasMinutes/20-21/1Jan/CRAO%20Adjunct%20Representative%20Proposal.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05Qo7WZbo1aRP8mve14EquqYonJ3zMY5/edi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eber.edu/wsuimages/facultysenate/AgendasMinutes/20-21/2Feb/TLAbylawChangeFeb2021.pptx" TargetMode="External"/><Relationship Id="rId23" Type="http://schemas.openxmlformats.org/officeDocument/2006/relationships/footer" Target="footer2.xml"/><Relationship Id="rId10" Type="http://schemas.openxmlformats.org/officeDocument/2006/relationships/hyperlink" Target="https://weber.curriculog.com/proposal:7766/form" TargetMode="External"/><Relationship Id="rId19" Type="http://schemas.openxmlformats.org/officeDocument/2006/relationships/hyperlink" Target="https://www.weber.edu/wsuimages/facultysenate/AgendasMinutes/20-21/2Feb/H_AldusDixonAward.pdf" TargetMode="External"/><Relationship Id="rId4" Type="http://schemas.openxmlformats.org/officeDocument/2006/relationships/webSettings" Target="webSettings.xml"/><Relationship Id="rId9" Type="http://schemas.openxmlformats.org/officeDocument/2006/relationships/hyperlink" Target="https://weber.curriculog.com/proposal:7765/form" TargetMode="External"/><Relationship Id="rId14" Type="http://schemas.openxmlformats.org/officeDocument/2006/relationships/hyperlink" Target="https://weber.curriculog.com/proposal:7567/form" TargetMode="Externa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Weber">
      <a:dk1>
        <a:srgbClr val="000000"/>
      </a:dk1>
      <a:lt1>
        <a:sysClr val="window" lastClr="FFFFFF"/>
      </a:lt1>
      <a:dk2>
        <a:srgbClr val="492365"/>
      </a:dk2>
      <a:lt2>
        <a:srgbClr val="E7E6E6"/>
      </a:lt2>
      <a:accent1>
        <a:srgbClr val="A391B1"/>
      </a:accent1>
      <a:accent2>
        <a:srgbClr val="D25D12"/>
      </a:accent2>
      <a:accent3>
        <a:srgbClr val="7030A0"/>
      </a:accent3>
      <a:accent4>
        <a:srgbClr val="F6B221"/>
      </a:accent4>
      <a:accent5>
        <a:srgbClr val="346094"/>
      </a:accent5>
      <a:accent6>
        <a:srgbClr val="009844"/>
      </a:accent6>
      <a:hlink>
        <a:srgbClr val="346094"/>
      </a:hlink>
      <a:folHlink>
        <a:srgbClr val="7F56C5"/>
      </a:folHlink>
    </a:clrScheme>
    <a:fontScheme name="Weber Font">
      <a:majorFont>
        <a:latin typeface="Arial"/>
        <a:ea typeface=""/>
        <a:cs typeface=""/>
      </a:majorFont>
      <a:minorFont>
        <a:latin typeface="Arial"/>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290</TotalTime>
  <Pages>6</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Glover</dc:creator>
  <cp:keywords/>
  <dc:description/>
  <cp:lastModifiedBy>Patti Glover</cp:lastModifiedBy>
  <cp:revision>16</cp:revision>
  <dcterms:created xsi:type="dcterms:W3CDTF">2021-02-08T20:26:00Z</dcterms:created>
  <dcterms:modified xsi:type="dcterms:W3CDTF">2021-02-11T18:11:00Z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