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14701" w:rsidRDefault="00766EF5">
      <w:pPr>
        <w:shd w:val="clear" w:color="auto" w:fill="FFFFFF"/>
        <w:spacing w:before="180" w:after="18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Background Check Process</w:t>
      </w:r>
    </w:p>
    <w:p w14:paraId="00000002" w14:textId="77777777" w:rsidR="00B14701" w:rsidRDefault="00766EF5">
      <w:pPr>
        <w:shd w:val="clear" w:color="auto" w:fill="FFFFFF"/>
        <w:spacing w:before="180" w:after="180"/>
        <w:rPr>
          <w:sz w:val="24"/>
          <w:szCs w:val="24"/>
        </w:rPr>
      </w:pPr>
      <w:r>
        <w:rPr>
          <w:sz w:val="24"/>
          <w:szCs w:val="24"/>
        </w:rPr>
        <w:t>To complete the background check process please do the following:</w:t>
      </w:r>
    </w:p>
    <w:p w14:paraId="00000003" w14:textId="77777777" w:rsidR="00B14701" w:rsidRDefault="00766EF5">
      <w:pPr>
        <w:shd w:val="clear" w:color="auto" w:fill="FFFFFF"/>
        <w:spacing w:before="180" w:after="180"/>
        <w:rPr>
          <w:sz w:val="24"/>
          <w:szCs w:val="24"/>
        </w:rPr>
      </w:pPr>
      <w:r>
        <w:rPr>
          <w:sz w:val="24"/>
          <w:szCs w:val="24"/>
        </w:rPr>
        <w:t xml:space="preserve">A. Make your first payment. Go to the Weber State University, Main Campus (Ogden) Cashier's office in the </w:t>
      </w:r>
      <w:r>
        <w:rPr>
          <w:b/>
          <w:sz w:val="24"/>
          <w:szCs w:val="24"/>
        </w:rPr>
        <w:t xml:space="preserve">Student Services Center, Room 209. </w:t>
      </w:r>
      <w:r>
        <w:rPr>
          <w:sz w:val="24"/>
          <w:szCs w:val="24"/>
        </w:rPr>
        <w:t xml:space="preserve">Amount to be paid is </w:t>
      </w:r>
      <w:r>
        <w:rPr>
          <w:b/>
          <w:sz w:val="24"/>
          <w:szCs w:val="24"/>
        </w:rPr>
        <w:t>$26.25 (cost may change from semester to semester)</w:t>
      </w:r>
      <w:r>
        <w:rPr>
          <w:sz w:val="24"/>
          <w:szCs w:val="24"/>
        </w:rPr>
        <w:t>.</w:t>
      </w:r>
    </w:p>
    <w:p w14:paraId="00000004" w14:textId="77777777" w:rsidR="00B14701" w:rsidRDefault="00766EF5">
      <w:pPr>
        <w:numPr>
          <w:ilvl w:val="0"/>
          <w:numId w:val="1"/>
        </w:numPr>
        <w:shd w:val="clear" w:color="auto" w:fill="FFFFFF"/>
        <w:ind w:left="1100"/>
      </w:pPr>
      <w:r>
        <w:rPr>
          <w:sz w:val="24"/>
          <w:szCs w:val="24"/>
        </w:rPr>
        <w:t>Make sure that you let the Cashier's office know that the payment is for the CHF/FAM Background Check.</w:t>
      </w:r>
    </w:p>
    <w:p w14:paraId="00000005" w14:textId="77777777" w:rsidR="00B14701" w:rsidRDefault="00766EF5">
      <w:pPr>
        <w:numPr>
          <w:ilvl w:val="0"/>
          <w:numId w:val="1"/>
        </w:numPr>
        <w:shd w:val="clear" w:color="auto" w:fill="FFFFFF"/>
        <w:spacing w:after="100"/>
        <w:ind w:left="1100"/>
      </w:pPr>
      <w:r>
        <w:rPr>
          <w:sz w:val="24"/>
          <w:szCs w:val="24"/>
        </w:rPr>
        <w:t xml:space="preserve">If you are taking this course and live quite a distance from Ogden feel free to contact the Cashier's office by phone or email. </w:t>
      </w:r>
    </w:p>
    <w:p w14:paraId="00000006" w14:textId="5386F61F" w:rsidR="00B14701" w:rsidRDefault="00766EF5">
      <w:pPr>
        <w:shd w:val="clear" w:color="auto" w:fill="FFFFFF"/>
        <w:spacing w:before="180" w:after="180"/>
        <w:rPr>
          <w:sz w:val="24"/>
          <w:szCs w:val="24"/>
        </w:rPr>
      </w:pPr>
      <w:r>
        <w:rPr>
          <w:sz w:val="24"/>
          <w:szCs w:val="24"/>
        </w:rPr>
        <w:t>B. Receive a receipt from the Cashier's office so that you can turn it in to Danielle Orozco (CHF Office Manager)</w:t>
      </w:r>
      <w:r w:rsidR="00FA29EB">
        <w:rPr>
          <w:sz w:val="24"/>
          <w:szCs w:val="24"/>
        </w:rPr>
        <w:t xml:space="preserve"> </w:t>
      </w:r>
    </w:p>
    <w:p w14:paraId="00000007" w14:textId="3D3499A0" w:rsidR="00B14701" w:rsidRDefault="00766EF5">
      <w:pPr>
        <w:shd w:val="clear" w:color="auto" w:fill="FFFFFF"/>
        <w:spacing w:before="180" w:after="180"/>
        <w:rPr>
          <w:sz w:val="24"/>
          <w:szCs w:val="24"/>
        </w:rPr>
      </w:pPr>
      <w:r>
        <w:rPr>
          <w:sz w:val="24"/>
          <w:szCs w:val="24"/>
        </w:rPr>
        <w:t xml:space="preserve">C. Turn in your receipt from the Cashier's office to Danielle Orozco (Office Manager) by email at </w:t>
      </w:r>
      <w:hyperlink r:id="rId5" w:history="1">
        <w:r w:rsidRPr="00FA29EB">
          <w:rPr>
            <w:rStyle w:val="Hyperlink"/>
            <w:sz w:val="24"/>
            <w:szCs w:val="24"/>
          </w:rPr>
          <w:t>danielleorozco@weber.edu</w:t>
        </w:r>
      </w:hyperlink>
      <w:r>
        <w:rPr>
          <w:sz w:val="24"/>
          <w:szCs w:val="24"/>
        </w:rPr>
        <w:t xml:space="preserve"> or in-person in the M7 Portable (upper tier by the football stadium), Room 703.</w:t>
      </w:r>
    </w:p>
    <w:p w14:paraId="00000008" w14:textId="77777777" w:rsidR="00B14701" w:rsidRDefault="00766EF5">
      <w:pPr>
        <w:shd w:val="clear" w:color="auto" w:fill="FFFFFF"/>
        <w:spacing w:before="180" w:after="180"/>
        <w:rPr>
          <w:sz w:val="24"/>
          <w:szCs w:val="24"/>
        </w:rPr>
      </w:pPr>
      <w:r>
        <w:rPr>
          <w:sz w:val="24"/>
          <w:szCs w:val="24"/>
        </w:rPr>
        <w:t xml:space="preserve">D. Danielle Orozco will send/give you a </w:t>
      </w:r>
      <w:r>
        <w:rPr>
          <w:sz w:val="24"/>
          <w:szCs w:val="24"/>
          <w:u w:val="single"/>
        </w:rPr>
        <w:t>Utah Consent to Background Check Form</w:t>
      </w:r>
      <w:r>
        <w:rPr>
          <w:sz w:val="24"/>
          <w:szCs w:val="24"/>
        </w:rPr>
        <w:t xml:space="preserve">. Fill out the form and return it completed back to Danielle Orozco. </w:t>
      </w:r>
    </w:p>
    <w:p w14:paraId="00000009" w14:textId="4E5A42F5" w:rsidR="00B14701" w:rsidRDefault="00766EF5">
      <w:pPr>
        <w:shd w:val="clear" w:color="auto" w:fill="FFFFFF"/>
        <w:spacing w:before="180" w:after="180"/>
        <w:rPr>
          <w:sz w:val="24"/>
          <w:szCs w:val="24"/>
        </w:rPr>
      </w:pPr>
      <w:r>
        <w:rPr>
          <w:sz w:val="24"/>
          <w:szCs w:val="24"/>
        </w:rPr>
        <w:t>E. Danielle Orozco will also provide</w:t>
      </w:r>
      <w:r w:rsidR="00FA29EB">
        <w:rPr>
          <w:sz w:val="24"/>
          <w:szCs w:val="24"/>
        </w:rPr>
        <w:t xml:space="preserve">/email </w:t>
      </w:r>
      <w:r>
        <w:rPr>
          <w:sz w:val="24"/>
          <w:szCs w:val="24"/>
        </w:rPr>
        <w:t xml:space="preserve">you a </w:t>
      </w:r>
      <w:r>
        <w:rPr>
          <w:b/>
          <w:sz w:val="24"/>
          <w:szCs w:val="24"/>
        </w:rPr>
        <w:t>Livescan Authorization Form</w:t>
      </w:r>
      <w:r>
        <w:rPr>
          <w:sz w:val="24"/>
          <w:szCs w:val="24"/>
        </w:rPr>
        <w:t xml:space="preserve">. </w:t>
      </w:r>
    </w:p>
    <w:p w14:paraId="0000000A" w14:textId="77777777" w:rsidR="00B14701" w:rsidRDefault="00766EF5">
      <w:pPr>
        <w:shd w:val="clear" w:color="auto" w:fill="FFFFFF"/>
        <w:spacing w:before="180" w:after="180"/>
        <w:rPr>
          <w:sz w:val="24"/>
          <w:szCs w:val="24"/>
        </w:rPr>
      </w:pPr>
      <w:r>
        <w:rPr>
          <w:sz w:val="24"/>
          <w:szCs w:val="24"/>
        </w:rPr>
        <w:t xml:space="preserve">G. Fill out your portion of the Livescan form and </w:t>
      </w:r>
      <w:r>
        <w:rPr>
          <w:b/>
          <w:sz w:val="24"/>
          <w:szCs w:val="24"/>
        </w:rPr>
        <w:t>keep it with you for your Livescan Fingerprinting appointment</w:t>
      </w:r>
      <w:r>
        <w:rPr>
          <w:sz w:val="24"/>
          <w:szCs w:val="24"/>
        </w:rPr>
        <w:t>.</w:t>
      </w:r>
    </w:p>
    <w:p w14:paraId="0000000B" w14:textId="4AE1704C" w:rsidR="00B14701" w:rsidRDefault="00766EF5">
      <w:pPr>
        <w:shd w:val="clear" w:color="auto" w:fill="FFFFFF"/>
        <w:spacing w:before="180" w:after="180"/>
        <w:rPr>
          <w:sz w:val="24"/>
          <w:szCs w:val="24"/>
        </w:rPr>
      </w:pPr>
      <w:r>
        <w:rPr>
          <w:sz w:val="24"/>
          <w:szCs w:val="24"/>
        </w:rPr>
        <w:t>H. Find a Livescan fingerprinting location. A helpful way to find a Livescan fingerprinting location, is to type "</w:t>
      </w:r>
      <w:hyperlink r:id="rId6" w:history="1">
        <w:r w:rsidRPr="00FA29EB">
          <w:rPr>
            <w:rStyle w:val="Hyperlink"/>
            <w:sz w:val="24"/>
            <w:szCs w:val="24"/>
          </w:rPr>
          <w:t>Livescan fingerprinting near me</w:t>
        </w:r>
      </w:hyperlink>
      <w:r>
        <w:rPr>
          <w:sz w:val="24"/>
          <w:szCs w:val="24"/>
        </w:rPr>
        <w:t>" within your search engine.</w:t>
      </w:r>
    </w:p>
    <w:p w14:paraId="0000000C" w14:textId="77777777" w:rsidR="00B14701" w:rsidRDefault="00766EF5">
      <w:pPr>
        <w:shd w:val="clear" w:color="auto" w:fill="FFFFFF"/>
        <w:spacing w:before="180" w:after="180"/>
        <w:rPr>
          <w:sz w:val="24"/>
          <w:szCs w:val="24"/>
        </w:rPr>
      </w:pPr>
      <w:r>
        <w:rPr>
          <w:sz w:val="24"/>
          <w:szCs w:val="24"/>
        </w:rPr>
        <w:t>I. Identify a Livescan fingerprinting location where you would like to go.</w:t>
      </w:r>
    </w:p>
    <w:p w14:paraId="0000000D" w14:textId="77777777" w:rsidR="00B14701" w:rsidRDefault="00766EF5">
      <w:pPr>
        <w:shd w:val="clear" w:color="auto" w:fill="FFFFFF"/>
        <w:spacing w:before="180" w:after="180"/>
        <w:rPr>
          <w:sz w:val="24"/>
          <w:szCs w:val="24"/>
        </w:rPr>
      </w:pPr>
      <w:r>
        <w:rPr>
          <w:sz w:val="24"/>
          <w:szCs w:val="24"/>
        </w:rPr>
        <w:t>J. Make an appointment with a Livescan fingerprinting location.</w:t>
      </w:r>
    </w:p>
    <w:p w14:paraId="61D19EDD" w14:textId="2000C71B" w:rsidR="00CA106A" w:rsidRPr="00CA106A" w:rsidRDefault="00766EF5" w:rsidP="00CA106A">
      <w:pPr>
        <w:numPr>
          <w:ilvl w:val="1"/>
          <w:numId w:val="2"/>
        </w:numPr>
        <w:ind w:left="2200"/>
      </w:pPr>
      <w:r>
        <w:rPr>
          <w:sz w:val="24"/>
          <w:szCs w:val="24"/>
        </w:rPr>
        <w:t>Verify the Livescan fingerprinting procedure by contacting the Livescan fingerprinting location before you go there.</w:t>
      </w:r>
    </w:p>
    <w:p w14:paraId="3D54C3B6" w14:textId="576B9426" w:rsidR="00CA106A" w:rsidRDefault="00CA106A" w:rsidP="00CA106A">
      <w:pPr>
        <w:numPr>
          <w:ilvl w:val="1"/>
          <w:numId w:val="2"/>
        </w:numPr>
        <w:ind w:left="2200"/>
      </w:pPr>
      <w:r w:rsidRPr="00CA106A">
        <w:rPr>
          <w:sz w:val="24"/>
          <w:szCs w:val="24"/>
        </w:rPr>
        <w:t>If choosing the BCI location in Taylorsville, please use the following website.</w:t>
      </w:r>
      <w:r w:rsidRPr="00CA106A">
        <w:rPr>
          <w:sz w:val="24"/>
          <w:szCs w:val="24"/>
          <w:u w:val="single"/>
        </w:rPr>
        <w:t xml:space="preserve"> </w:t>
      </w:r>
      <w:r w:rsidRPr="00CA106A">
        <w:rPr>
          <w:color w:val="1155CC"/>
          <w:sz w:val="24"/>
          <w:szCs w:val="24"/>
          <w:u w:val="single"/>
        </w:rPr>
        <w:t>https://bci.utah.gov/</w:t>
      </w:r>
    </w:p>
    <w:p w14:paraId="00000011" w14:textId="2CD08972" w:rsidR="00B14701" w:rsidRDefault="00766EF5">
      <w:pPr>
        <w:numPr>
          <w:ilvl w:val="1"/>
          <w:numId w:val="3"/>
        </w:numPr>
        <w:ind w:left="2200"/>
      </w:pPr>
      <w:r>
        <w:rPr>
          <w:sz w:val="24"/>
          <w:szCs w:val="24"/>
        </w:rPr>
        <w:t>While on this website click on the tab titled “Schedule Your Fingerprinting Appointment.” You will see that the tab has a fingerprint symbol on it as well.</w:t>
      </w:r>
    </w:p>
    <w:p w14:paraId="00000012" w14:textId="77777777" w:rsidR="00B14701" w:rsidRDefault="00766EF5">
      <w:pPr>
        <w:numPr>
          <w:ilvl w:val="1"/>
          <w:numId w:val="3"/>
        </w:numPr>
        <w:spacing w:after="100"/>
        <w:ind w:left="2200"/>
      </w:pPr>
      <w:r>
        <w:rPr>
          <w:sz w:val="24"/>
          <w:szCs w:val="24"/>
        </w:rPr>
        <w:t xml:space="preserve">As a note, the appointments may </w:t>
      </w:r>
      <w:r>
        <w:rPr>
          <w:b/>
          <w:sz w:val="24"/>
          <w:szCs w:val="24"/>
        </w:rPr>
        <w:t>vary in costs.</w:t>
      </w:r>
      <w:r>
        <w:rPr>
          <w:sz w:val="24"/>
          <w:szCs w:val="24"/>
        </w:rPr>
        <w:t xml:space="preserve"> </w:t>
      </w:r>
    </w:p>
    <w:p w14:paraId="00000013" w14:textId="77777777" w:rsidR="00B14701" w:rsidRDefault="00766EF5">
      <w:pPr>
        <w:shd w:val="clear" w:color="auto" w:fill="FFFFFF"/>
        <w:spacing w:before="180" w:after="1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K. Bring the Livescan Authorization form to your Livescan Fingerprinting appointment. (If you do not have this form with you, you will not be able to complete the Background Check process). </w:t>
      </w:r>
    </w:p>
    <w:p w14:paraId="00000014" w14:textId="77777777" w:rsidR="00B14701" w:rsidRDefault="00766EF5">
      <w:pPr>
        <w:shd w:val="clear" w:color="auto" w:fill="FFFFFF"/>
        <w:spacing w:before="180" w:after="180"/>
        <w:rPr>
          <w:sz w:val="24"/>
          <w:szCs w:val="24"/>
        </w:rPr>
      </w:pPr>
      <w:r>
        <w:rPr>
          <w:sz w:val="24"/>
          <w:szCs w:val="24"/>
        </w:rPr>
        <w:t>L. Please make sure to turn in your Livescan Authorization form while at your appointment.</w:t>
      </w:r>
    </w:p>
    <w:p w14:paraId="00000015" w14:textId="77777777" w:rsidR="00B14701" w:rsidRDefault="00766EF5">
      <w:pPr>
        <w:shd w:val="clear" w:color="auto" w:fill="FFFFFF"/>
        <w:spacing w:before="180" w:after="180"/>
        <w:rPr>
          <w:sz w:val="24"/>
          <w:szCs w:val="24"/>
        </w:rPr>
      </w:pPr>
      <w:r>
        <w:rPr>
          <w:sz w:val="24"/>
          <w:szCs w:val="24"/>
        </w:rPr>
        <w:t>M. Pay the associated fee and complete the Livescan Fingerprinting Process.</w:t>
      </w:r>
    </w:p>
    <w:p w14:paraId="2495ADD8" w14:textId="09431D5B" w:rsidR="00FA29EB" w:rsidRDefault="00766EF5" w:rsidP="00CA106A">
      <w:pPr>
        <w:shd w:val="clear" w:color="auto" w:fill="FFFFFF"/>
        <w:spacing w:before="180" w:after="180"/>
      </w:pPr>
      <w:r>
        <w:rPr>
          <w:sz w:val="24"/>
          <w:szCs w:val="24"/>
        </w:rPr>
        <w:t>After you have completed all of the outlined steps, we will let you know if any issues have come up during the Background Check process.</w:t>
      </w:r>
    </w:p>
    <w:p w14:paraId="7998E8F8" w14:textId="77777777" w:rsidR="00FA29EB" w:rsidRDefault="00FA29EB"/>
    <w:p w14:paraId="56F10948" w14:textId="77777777" w:rsidR="00FA29EB" w:rsidRDefault="00FA29EB"/>
    <w:p w14:paraId="6721BF4B" w14:textId="77777777" w:rsidR="00FA29EB" w:rsidRDefault="00FA29EB"/>
    <w:p w14:paraId="6C549D4C" w14:textId="77777777" w:rsidR="00FA29EB" w:rsidRDefault="00FA29EB"/>
    <w:p w14:paraId="2C781B9C" w14:textId="09F66EB9" w:rsidR="00FA29EB" w:rsidRDefault="00FA29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30BDC">
        <w:rPr>
          <w:color w:val="000000" w:themeColor="text1"/>
          <w:rPrChange w:id="0" w:author="Microsoft Office User" w:date="2024-02-29T13:10:00Z">
            <w:rPr/>
          </w:rPrChange>
        </w:rPr>
        <w:t xml:space="preserve">Revised </w:t>
      </w:r>
      <w:r w:rsidR="00766EF5" w:rsidRPr="00B30BDC">
        <w:rPr>
          <w:color w:val="000000" w:themeColor="text1"/>
          <w:rPrChange w:id="1" w:author="Microsoft Office User" w:date="2024-02-29T13:10:00Z">
            <w:rPr/>
          </w:rPrChange>
        </w:rPr>
        <w:t>Feb</w:t>
      </w:r>
      <w:r w:rsidRPr="00B30BDC">
        <w:rPr>
          <w:color w:val="000000" w:themeColor="text1"/>
          <w:rPrChange w:id="2" w:author="Microsoft Office User" w:date="2024-02-29T13:10:00Z">
            <w:rPr/>
          </w:rPrChange>
        </w:rPr>
        <w:t>-2</w:t>
      </w:r>
      <w:r w:rsidR="00766EF5" w:rsidRPr="00B30BDC">
        <w:rPr>
          <w:color w:val="000000" w:themeColor="text1"/>
          <w:rPrChange w:id="3" w:author="Microsoft Office User" w:date="2024-02-29T13:10:00Z">
            <w:rPr/>
          </w:rPrChange>
        </w:rPr>
        <w:t>9</w:t>
      </w:r>
      <w:r w:rsidRPr="00B30BDC">
        <w:rPr>
          <w:color w:val="000000" w:themeColor="text1"/>
          <w:rPrChange w:id="4" w:author="Microsoft Office User" w:date="2024-02-29T13:10:00Z">
            <w:rPr/>
          </w:rPrChange>
        </w:rPr>
        <w:t>-24</w:t>
      </w:r>
    </w:p>
    <w:sectPr w:rsidR="00FA29E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0F6E"/>
    <w:multiLevelType w:val="multilevel"/>
    <w:tmpl w:val="4942B56E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Arial" w:eastAsia="Arial" w:hAnsi="Arial" w:cs="Arial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866FF6"/>
    <w:multiLevelType w:val="multilevel"/>
    <w:tmpl w:val="FB76862E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Arial" w:eastAsia="Arial" w:hAnsi="Arial" w:cs="Arial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EC1CF8"/>
    <w:multiLevelType w:val="hybridMultilevel"/>
    <w:tmpl w:val="FAC0487C"/>
    <w:lvl w:ilvl="0" w:tplc="04090005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0" w:hanging="360"/>
      </w:pPr>
      <w:rPr>
        <w:rFonts w:ascii="Wingdings" w:hAnsi="Wingdings" w:hint="default"/>
      </w:rPr>
    </w:lvl>
  </w:abstractNum>
  <w:abstractNum w:abstractNumId="3" w15:restartNumberingAfterBreak="0">
    <w:nsid w:val="3AAC11AB"/>
    <w:multiLevelType w:val="multilevel"/>
    <w:tmpl w:val="E564B4D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54539076">
    <w:abstractNumId w:val="3"/>
  </w:num>
  <w:num w:numId="2" w16cid:durableId="269510754">
    <w:abstractNumId w:val="1"/>
  </w:num>
  <w:num w:numId="3" w16cid:durableId="2072535025">
    <w:abstractNumId w:val="0"/>
  </w:num>
  <w:num w:numId="4" w16cid:durableId="133617991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701"/>
    <w:rsid w:val="00766EF5"/>
    <w:rsid w:val="00B14701"/>
    <w:rsid w:val="00B30BDC"/>
    <w:rsid w:val="00CA106A"/>
    <w:rsid w:val="00FA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B6C9"/>
  <w15:docId w15:val="{91153757-53F0-4C4E-B40D-135F4DB4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FA29EB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2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9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9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9E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29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9E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0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06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1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livescan+fingerprinting+near+me&amp;rlz=1C5CHFA_enUS912US913&amp;oq=livescan+&amp;gs_lcrp=EgZjaHJvbWUqBwgDEAAYgAQyBggAEEUYOTIHCAEQABiABDINCAIQABiDARixAxiABDIHCAMQABiABDIPCAQQABgKGIMBGLEDGIAEMgcIBRAAGIAEMgcIBhAAGIAEMgYIBxBFGEDSAQg2Mjc2ajBqN6gCALACAA&amp;sourceid=chrome&amp;ie=UTF-8" TargetMode="External"/><Relationship Id="rId5" Type="http://schemas.openxmlformats.org/officeDocument/2006/relationships/hyperlink" Target="mailto:danielleorozco@weber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Osai</dc:creator>
  <cp:lastModifiedBy>Microsoft Office User</cp:lastModifiedBy>
  <cp:revision>4</cp:revision>
  <dcterms:created xsi:type="dcterms:W3CDTF">2024-02-29T17:53:00Z</dcterms:created>
  <dcterms:modified xsi:type="dcterms:W3CDTF">2024-02-29T20:10:00Z</dcterms:modified>
</cp:coreProperties>
</file>