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5Dark-Accent6"/>
        <w:tblW w:w="14125" w:type="dxa"/>
        <w:tblLook w:val="04A0" w:firstRow="1" w:lastRow="0" w:firstColumn="1" w:lastColumn="0" w:noHBand="0" w:noVBand="1"/>
      </w:tblPr>
      <w:tblGrid>
        <w:gridCol w:w="1705"/>
        <w:gridCol w:w="5310"/>
        <w:gridCol w:w="7110"/>
      </w:tblGrid>
      <w:tr w:rsidR="00AE2059" w:rsidRPr="00052866" w14:paraId="3723A329" w14:textId="77777777" w:rsidTr="00D86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5" w:type="dxa"/>
            <w:gridSpan w:val="3"/>
            <w:tcBorders>
              <w:top w:val="single" w:sz="4" w:space="0" w:color="auto"/>
              <w:bottom w:val="nil"/>
            </w:tcBorders>
            <w:shd w:val="clear" w:color="auto" w:fill="461E64"/>
            <w:vAlign w:val="center"/>
          </w:tcPr>
          <w:p w14:paraId="2DE4A1E5" w14:textId="77777777" w:rsidR="00AE2059" w:rsidRPr="00052866" w:rsidRDefault="00AE2059" w:rsidP="00D86892">
            <w:pPr>
              <w:jc w:val="center"/>
              <w:rPr>
                <w:rFonts w:ascii="Times New Roman" w:hAnsi="Times New Roman" w:cs="Times New Roman"/>
                <w:sz w:val="21"/>
                <w:szCs w:val="21"/>
              </w:rPr>
            </w:pPr>
            <w:r w:rsidRPr="00052866">
              <w:rPr>
                <w:rFonts w:ascii="Times New Roman" w:hAnsi="Times New Roman" w:cs="Times New Roman"/>
                <w:color w:val="auto"/>
                <w:sz w:val="21"/>
                <w:szCs w:val="21"/>
              </w:rPr>
              <w:t>WSUCA 202</w:t>
            </w:r>
            <w:r>
              <w:rPr>
                <w:rFonts w:ascii="Times New Roman" w:hAnsi="Times New Roman" w:cs="Times New Roman"/>
                <w:color w:val="auto"/>
                <w:sz w:val="21"/>
                <w:szCs w:val="21"/>
              </w:rPr>
              <w:t>0</w:t>
            </w:r>
            <w:r w:rsidRPr="00052866">
              <w:rPr>
                <w:rFonts w:ascii="Times New Roman" w:hAnsi="Times New Roman" w:cs="Times New Roman"/>
                <w:color w:val="auto"/>
                <w:sz w:val="21"/>
                <w:szCs w:val="21"/>
              </w:rPr>
              <w:t>/2021 Strategic Plan</w:t>
            </w:r>
          </w:p>
        </w:tc>
      </w:tr>
      <w:tr w:rsidR="00AE2059" w:rsidRPr="00052866" w14:paraId="13350653" w14:textId="77777777" w:rsidTr="00D86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il"/>
              <w:bottom w:val="single" w:sz="4" w:space="0" w:color="auto"/>
              <w:right w:val="nil"/>
            </w:tcBorders>
            <w:shd w:val="clear" w:color="auto" w:fill="461E64"/>
            <w:vAlign w:val="center"/>
          </w:tcPr>
          <w:p w14:paraId="6D3734FB" w14:textId="77777777" w:rsidR="00AE2059" w:rsidRPr="00052866" w:rsidRDefault="00AE2059" w:rsidP="00D86892">
            <w:pPr>
              <w:jc w:val="center"/>
              <w:rPr>
                <w:rFonts w:ascii="Times New Roman" w:hAnsi="Times New Roman" w:cs="Times New Roman"/>
                <w:color w:val="auto"/>
                <w:sz w:val="21"/>
                <w:szCs w:val="21"/>
              </w:rPr>
            </w:pPr>
            <w:r w:rsidRPr="00052866">
              <w:rPr>
                <w:rFonts w:ascii="Times New Roman" w:hAnsi="Times New Roman" w:cs="Times New Roman"/>
                <w:color w:val="auto"/>
                <w:sz w:val="21"/>
                <w:szCs w:val="21"/>
              </w:rPr>
              <w:t>Area</w:t>
            </w:r>
          </w:p>
        </w:tc>
        <w:tc>
          <w:tcPr>
            <w:tcW w:w="5310" w:type="dxa"/>
            <w:tcBorders>
              <w:top w:val="nil"/>
              <w:left w:val="nil"/>
              <w:bottom w:val="single" w:sz="4" w:space="0" w:color="auto"/>
              <w:right w:val="nil"/>
            </w:tcBorders>
            <w:shd w:val="clear" w:color="auto" w:fill="461E64"/>
            <w:vAlign w:val="center"/>
          </w:tcPr>
          <w:p w14:paraId="79F88042" w14:textId="77777777" w:rsidR="00AE2059" w:rsidRPr="00052866" w:rsidRDefault="00AE2059" w:rsidP="00D868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1"/>
                <w:szCs w:val="21"/>
              </w:rPr>
            </w:pPr>
            <w:r w:rsidRPr="00052866">
              <w:rPr>
                <w:rFonts w:ascii="Times New Roman" w:hAnsi="Times New Roman" w:cs="Times New Roman"/>
                <w:b/>
                <w:sz w:val="21"/>
                <w:szCs w:val="21"/>
              </w:rPr>
              <w:t>Goal</w:t>
            </w:r>
          </w:p>
        </w:tc>
        <w:tc>
          <w:tcPr>
            <w:tcW w:w="7110" w:type="dxa"/>
            <w:tcBorders>
              <w:top w:val="nil"/>
              <w:left w:val="nil"/>
              <w:bottom w:val="single" w:sz="4" w:space="0" w:color="auto"/>
            </w:tcBorders>
            <w:shd w:val="clear" w:color="auto" w:fill="461E64"/>
            <w:vAlign w:val="center"/>
          </w:tcPr>
          <w:p w14:paraId="4D5D6693" w14:textId="77777777" w:rsidR="00AE2059" w:rsidRPr="00052866" w:rsidRDefault="00AE2059" w:rsidP="00D868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1"/>
                <w:szCs w:val="21"/>
              </w:rPr>
            </w:pPr>
            <w:r w:rsidRPr="00052866">
              <w:rPr>
                <w:rFonts w:ascii="Times New Roman" w:hAnsi="Times New Roman" w:cs="Times New Roman"/>
                <w:b/>
                <w:sz w:val="21"/>
                <w:szCs w:val="21"/>
              </w:rPr>
              <w:t>Strategy</w:t>
            </w:r>
          </w:p>
        </w:tc>
      </w:tr>
      <w:tr w:rsidR="00AE2059" w:rsidRPr="00052866" w14:paraId="240108BC" w14:textId="77777777" w:rsidTr="00D86892">
        <w:trPr>
          <w:trHeight w:val="1772"/>
        </w:trPr>
        <w:tc>
          <w:tcPr>
            <w:cnfStyle w:val="001000000000" w:firstRow="0" w:lastRow="0" w:firstColumn="1" w:lastColumn="0" w:oddVBand="0" w:evenVBand="0" w:oddHBand="0" w:evenHBand="0" w:firstRowFirstColumn="0" w:firstRowLastColumn="0" w:lastRowFirstColumn="0" w:lastRowLastColumn="0"/>
            <w:tcW w:w="1705" w:type="dxa"/>
            <w:vMerge w:val="restart"/>
            <w:tcBorders>
              <w:top w:val="single" w:sz="4" w:space="0" w:color="auto"/>
              <w:bottom w:val="single" w:sz="4" w:space="0" w:color="auto"/>
            </w:tcBorders>
            <w:shd w:val="clear" w:color="auto" w:fill="auto"/>
            <w:vAlign w:val="center"/>
          </w:tcPr>
          <w:p w14:paraId="7440475C" w14:textId="77777777" w:rsidR="00AE2059" w:rsidRPr="00052866" w:rsidRDefault="00AE2059" w:rsidP="00D86892">
            <w:pPr>
              <w:jc w:val="center"/>
              <w:rPr>
                <w:rFonts w:ascii="Times New Roman" w:hAnsi="Times New Roman" w:cs="Times New Roman"/>
                <w:color w:val="auto"/>
                <w:sz w:val="21"/>
                <w:szCs w:val="21"/>
              </w:rPr>
            </w:pPr>
            <w:r w:rsidRPr="00052866">
              <w:rPr>
                <w:rFonts w:ascii="Times New Roman" w:hAnsi="Times New Roman" w:cs="Times New Roman"/>
                <w:color w:val="auto"/>
                <w:sz w:val="21"/>
                <w:szCs w:val="21"/>
              </w:rPr>
              <w:t>School Achievement</w:t>
            </w:r>
          </w:p>
        </w:tc>
        <w:tc>
          <w:tcPr>
            <w:tcW w:w="5310" w:type="dxa"/>
            <w:tcBorders>
              <w:top w:val="single" w:sz="4" w:space="0" w:color="auto"/>
              <w:bottom w:val="single" w:sz="4" w:space="0" w:color="auto"/>
            </w:tcBorders>
            <w:shd w:val="clear" w:color="auto" w:fill="auto"/>
          </w:tcPr>
          <w:p w14:paraId="60FE90E0" w14:textId="77777777" w:rsidR="00AE2059" w:rsidRPr="00052866" w:rsidRDefault="00AE2059" w:rsidP="00D868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Increase the percentage of students making adequate progress in literacy from 65% to 80% by Jan. 1, in order to increase the percentage of children that are making sufficient progress by the end of the year to 80% or above. </w:t>
            </w:r>
          </w:p>
        </w:tc>
        <w:tc>
          <w:tcPr>
            <w:tcW w:w="7110" w:type="dxa"/>
            <w:tcBorders>
              <w:top w:val="single" w:sz="4" w:space="0" w:color="auto"/>
              <w:bottom w:val="single" w:sz="4" w:space="0" w:color="auto"/>
            </w:tcBorders>
            <w:shd w:val="clear" w:color="auto" w:fill="auto"/>
          </w:tcPr>
          <w:p w14:paraId="2108D657" w14:textId="77777777" w:rsidR="00AE2059" w:rsidRPr="00052866" w:rsidRDefault="00AE2059" w:rsidP="00D868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This will be achieved by implementing…</w:t>
            </w:r>
          </w:p>
          <w:p w14:paraId="6B138FD6" w14:textId="77777777" w:rsidR="00AE2059" w:rsidRPr="00052866" w:rsidRDefault="00AE2059" w:rsidP="00D868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Teachers College Reading and Writing Project curriculum </w:t>
            </w:r>
          </w:p>
          <w:p w14:paraId="6881E27A" w14:textId="77777777" w:rsidR="00AE2059" w:rsidRPr="00052866" w:rsidRDefault="00AE2059" w:rsidP="00D868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Technology System</w:t>
            </w:r>
          </w:p>
          <w:p w14:paraId="59DA4526" w14:textId="77777777" w:rsidR="00AE2059" w:rsidRPr="00052866" w:rsidRDefault="00AE2059" w:rsidP="00D868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Biweekly progress monitoring</w:t>
            </w:r>
            <w:r>
              <w:rPr>
                <w:rFonts w:ascii="Times New Roman" w:hAnsi="Times New Roman" w:cs="Times New Roman"/>
                <w:sz w:val="21"/>
                <w:szCs w:val="21"/>
              </w:rPr>
              <w:t xml:space="preserve"> linking assessment data to instructional approaches</w:t>
            </w:r>
          </w:p>
          <w:p w14:paraId="259BB30D" w14:textId="77777777" w:rsidR="00AE2059" w:rsidRDefault="00AE2059" w:rsidP="00D868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Tier 2 instruction</w:t>
            </w:r>
            <w:r>
              <w:rPr>
                <w:rFonts w:ascii="Times New Roman" w:hAnsi="Times New Roman" w:cs="Times New Roman"/>
                <w:sz w:val="21"/>
                <w:szCs w:val="21"/>
              </w:rPr>
              <w:t xml:space="preserve"> (see Literacy Plan)</w:t>
            </w:r>
          </w:p>
          <w:p w14:paraId="6130B0F1" w14:textId="77777777" w:rsidR="00AE2059" w:rsidRPr="00052866" w:rsidRDefault="00AE2059" w:rsidP="00D868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E42DB">
              <w:rPr>
                <w:rFonts w:ascii="Times New Roman" w:hAnsi="Times New Roman" w:cs="Times New Roman"/>
                <w:sz w:val="21"/>
                <w:szCs w:val="21"/>
              </w:rPr>
              <w:t>COVID-19 adaptations…</w:t>
            </w:r>
          </w:p>
        </w:tc>
      </w:tr>
      <w:tr w:rsidR="00AE2059" w:rsidRPr="00052866" w14:paraId="16803290" w14:textId="77777777" w:rsidTr="00D86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tcBorders>
              <w:top w:val="single" w:sz="4" w:space="0" w:color="auto"/>
              <w:bottom w:val="single" w:sz="4" w:space="0" w:color="auto"/>
            </w:tcBorders>
            <w:shd w:val="clear" w:color="auto" w:fill="auto"/>
            <w:vAlign w:val="center"/>
          </w:tcPr>
          <w:p w14:paraId="56B8DF73" w14:textId="77777777" w:rsidR="00AE2059" w:rsidRPr="00052866" w:rsidRDefault="00AE2059" w:rsidP="00D86892">
            <w:pPr>
              <w:jc w:val="center"/>
              <w:rPr>
                <w:rFonts w:ascii="Times New Roman" w:hAnsi="Times New Roman" w:cs="Times New Roman"/>
                <w:color w:val="auto"/>
                <w:sz w:val="21"/>
                <w:szCs w:val="21"/>
              </w:rPr>
            </w:pPr>
          </w:p>
        </w:tc>
        <w:tc>
          <w:tcPr>
            <w:tcW w:w="5310" w:type="dxa"/>
            <w:tcBorders>
              <w:top w:val="single" w:sz="4" w:space="0" w:color="auto"/>
              <w:bottom w:val="single" w:sz="4" w:space="0" w:color="auto"/>
            </w:tcBorders>
            <w:shd w:val="clear" w:color="auto" w:fill="auto"/>
          </w:tcPr>
          <w:p w14:paraId="0D611FBD" w14:textId="77777777" w:rsidR="00AE2059" w:rsidRPr="00052866" w:rsidRDefault="00AE2059" w:rsidP="00D868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Maintain 80% of students making adequate progress in all other content areas (math, science, integrated core, and social studies), in order to maintain the percentage of children that are making sufficient progress by the end of the year to 80% or above. </w:t>
            </w:r>
          </w:p>
          <w:p w14:paraId="620B4AC8" w14:textId="77777777" w:rsidR="00AE2059" w:rsidRPr="00052866" w:rsidRDefault="00AE2059" w:rsidP="00D868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c>
          <w:tcPr>
            <w:tcW w:w="7110" w:type="dxa"/>
            <w:tcBorders>
              <w:top w:val="single" w:sz="4" w:space="0" w:color="auto"/>
              <w:bottom w:val="single" w:sz="4" w:space="0" w:color="auto"/>
            </w:tcBorders>
            <w:shd w:val="clear" w:color="auto" w:fill="auto"/>
          </w:tcPr>
          <w:p w14:paraId="6640D28A" w14:textId="77777777" w:rsidR="00AE2059" w:rsidRPr="00052866" w:rsidRDefault="00AE2059" w:rsidP="00D868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This will be achieved by implementing…</w:t>
            </w:r>
          </w:p>
          <w:p w14:paraId="5FD9E9F3" w14:textId="77777777" w:rsidR="00AE2059" w:rsidRPr="00052866" w:rsidRDefault="00AE2059" w:rsidP="00D868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Appropriate curriculum for subject area</w:t>
            </w:r>
          </w:p>
          <w:p w14:paraId="45F0E5BF" w14:textId="77777777" w:rsidR="00AE2059" w:rsidRPr="00052866" w:rsidRDefault="00AE2059" w:rsidP="00D868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Biweekly progress monitoring</w:t>
            </w:r>
          </w:p>
          <w:p w14:paraId="45AA9B64" w14:textId="77777777" w:rsidR="00AE2059" w:rsidRPr="00052866" w:rsidRDefault="00AE2059" w:rsidP="00D868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Tier 2 instruction</w:t>
            </w:r>
          </w:p>
          <w:p w14:paraId="3D181E59" w14:textId="77777777" w:rsidR="00AE2059" w:rsidRPr="00052866" w:rsidRDefault="00AE2059" w:rsidP="00D868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Integrated curriculum</w:t>
            </w:r>
          </w:p>
          <w:p w14:paraId="164AAA8D" w14:textId="77777777" w:rsidR="00AE2059" w:rsidRPr="00052866" w:rsidRDefault="00AE2059" w:rsidP="00AE205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New lesson plan format</w:t>
            </w:r>
            <w:r>
              <w:rPr>
                <w:rFonts w:ascii="Times New Roman" w:hAnsi="Times New Roman" w:cs="Times New Roman"/>
                <w:sz w:val="21"/>
                <w:szCs w:val="21"/>
              </w:rPr>
              <w:t xml:space="preserve"> &amp; </w:t>
            </w:r>
            <w:r w:rsidRPr="00052866">
              <w:rPr>
                <w:rFonts w:ascii="Times New Roman" w:hAnsi="Times New Roman" w:cs="Times New Roman"/>
                <w:sz w:val="21"/>
                <w:szCs w:val="21"/>
              </w:rPr>
              <w:t>Project Approach</w:t>
            </w:r>
          </w:p>
          <w:p w14:paraId="0047D697" w14:textId="77777777" w:rsidR="00AE2059" w:rsidRPr="00052866" w:rsidRDefault="00AE2059" w:rsidP="00D868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Desired Results Assessments</w:t>
            </w:r>
          </w:p>
          <w:p w14:paraId="1FB2653A" w14:textId="77777777" w:rsidR="00AE2059" w:rsidRDefault="00AE2059" w:rsidP="00D868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Strengthening family communication and engagement</w:t>
            </w:r>
          </w:p>
          <w:p w14:paraId="19E237B7" w14:textId="701CA70C" w:rsidR="00AE2059" w:rsidRPr="00052866" w:rsidRDefault="00AE2059" w:rsidP="00D868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E42DB">
              <w:rPr>
                <w:rFonts w:ascii="Times New Roman" w:hAnsi="Times New Roman" w:cs="Times New Roman"/>
                <w:sz w:val="21"/>
                <w:szCs w:val="21"/>
              </w:rPr>
              <w:t xml:space="preserve">COVID-19 </w:t>
            </w:r>
            <w:r w:rsidR="000E42DB" w:rsidRPr="000E42DB">
              <w:rPr>
                <w:rFonts w:ascii="Times New Roman" w:hAnsi="Times New Roman" w:cs="Times New Roman"/>
                <w:sz w:val="21"/>
                <w:szCs w:val="21"/>
              </w:rPr>
              <w:t>adaptations</w:t>
            </w:r>
            <w:r w:rsidRPr="000E42DB">
              <w:rPr>
                <w:rFonts w:ascii="Times New Roman" w:hAnsi="Times New Roman" w:cs="Times New Roman"/>
                <w:sz w:val="21"/>
                <w:szCs w:val="21"/>
              </w:rPr>
              <w:t>…</w:t>
            </w:r>
          </w:p>
        </w:tc>
      </w:tr>
      <w:tr w:rsidR="00AE2059" w:rsidRPr="00052866" w14:paraId="4E8DDC49" w14:textId="77777777" w:rsidTr="00D86892">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single" w:sz="4" w:space="0" w:color="auto"/>
            </w:tcBorders>
            <w:shd w:val="clear" w:color="auto" w:fill="auto"/>
            <w:vAlign w:val="center"/>
          </w:tcPr>
          <w:p w14:paraId="4F2071F0" w14:textId="77777777" w:rsidR="00AE2059" w:rsidRPr="00052866" w:rsidRDefault="00AE2059" w:rsidP="00D86892">
            <w:pPr>
              <w:jc w:val="center"/>
              <w:rPr>
                <w:rFonts w:ascii="Times New Roman" w:hAnsi="Times New Roman" w:cs="Times New Roman"/>
                <w:color w:val="auto"/>
                <w:sz w:val="21"/>
                <w:szCs w:val="21"/>
              </w:rPr>
            </w:pPr>
            <w:r w:rsidRPr="00052866">
              <w:rPr>
                <w:rFonts w:ascii="Times New Roman" w:hAnsi="Times New Roman" w:cs="Times New Roman"/>
                <w:color w:val="auto"/>
                <w:sz w:val="21"/>
                <w:szCs w:val="21"/>
              </w:rPr>
              <w:t>Enrollment</w:t>
            </w:r>
          </w:p>
        </w:tc>
        <w:tc>
          <w:tcPr>
            <w:tcW w:w="5310" w:type="dxa"/>
            <w:tcBorders>
              <w:top w:val="single" w:sz="4" w:space="0" w:color="auto"/>
              <w:bottom w:val="single" w:sz="4" w:space="0" w:color="auto"/>
            </w:tcBorders>
            <w:shd w:val="clear" w:color="auto" w:fill="auto"/>
          </w:tcPr>
          <w:p w14:paraId="2ABFE3CC" w14:textId="77777777" w:rsidR="00AE2059" w:rsidRPr="00052866" w:rsidRDefault="00AE2059" w:rsidP="00D868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Maintain enrollment trend of Oct. 1 count being not less than 90% of the prior year, with the 5-year enrollment trend of Oct. 1 count being stable or increasing. </w:t>
            </w:r>
          </w:p>
        </w:tc>
        <w:tc>
          <w:tcPr>
            <w:tcW w:w="7110" w:type="dxa"/>
            <w:tcBorders>
              <w:top w:val="single" w:sz="4" w:space="0" w:color="auto"/>
              <w:bottom w:val="single" w:sz="4" w:space="0" w:color="auto"/>
            </w:tcBorders>
            <w:shd w:val="clear" w:color="auto" w:fill="auto"/>
          </w:tcPr>
          <w:p w14:paraId="1E92DA42" w14:textId="77777777" w:rsidR="00AE2059" w:rsidRPr="00052866" w:rsidRDefault="00AE2059" w:rsidP="00D868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This will be achieved by implementing….</w:t>
            </w:r>
          </w:p>
          <w:p w14:paraId="02CBE4F4" w14:textId="77777777" w:rsidR="00AE2059" w:rsidRPr="00052866" w:rsidRDefault="00AE2059" w:rsidP="00D8689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Advertisement as needed. </w:t>
            </w:r>
          </w:p>
          <w:p w14:paraId="631B2959" w14:textId="77777777" w:rsidR="00AE2059" w:rsidRPr="00052866" w:rsidRDefault="00AE2059" w:rsidP="00D8689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Matriculation agreement with DaVinci Academy</w:t>
            </w:r>
          </w:p>
          <w:p w14:paraId="240E2AD4" w14:textId="77777777" w:rsidR="00AE2059" w:rsidRPr="00052866" w:rsidRDefault="00AE2059" w:rsidP="00D8689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Family feedback and satisfaction surveys and addressing concerns</w:t>
            </w:r>
          </w:p>
        </w:tc>
      </w:tr>
      <w:tr w:rsidR="00AE2059" w:rsidRPr="00052866" w14:paraId="4C306E9C" w14:textId="77777777" w:rsidTr="00D86892">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single" w:sz="4" w:space="0" w:color="auto"/>
            </w:tcBorders>
            <w:shd w:val="clear" w:color="auto" w:fill="auto"/>
            <w:vAlign w:val="center"/>
          </w:tcPr>
          <w:p w14:paraId="3348AB1F" w14:textId="77777777" w:rsidR="00AE2059" w:rsidRPr="00052866" w:rsidRDefault="00AE2059" w:rsidP="00D86892">
            <w:pPr>
              <w:jc w:val="center"/>
              <w:rPr>
                <w:rFonts w:ascii="Times New Roman" w:hAnsi="Times New Roman" w:cs="Times New Roman"/>
                <w:color w:val="auto"/>
                <w:sz w:val="21"/>
                <w:szCs w:val="21"/>
              </w:rPr>
            </w:pPr>
            <w:r w:rsidRPr="00052866">
              <w:rPr>
                <w:rFonts w:ascii="Times New Roman" w:hAnsi="Times New Roman" w:cs="Times New Roman"/>
                <w:color w:val="auto"/>
                <w:sz w:val="21"/>
                <w:szCs w:val="21"/>
              </w:rPr>
              <w:t>Charter Fidelity</w:t>
            </w:r>
          </w:p>
        </w:tc>
        <w:tc>
          <w:tcPr>
            <w:tcW w:w="5310" w:type="dxa"/>
            <w:tcBorders>
              <w:top w:val="single" w:sz="4" w:space="0" w:color="auto"/>
              <w:bottom w:val="single" w:sz="4" w:space="0" w:color="auto"/>
            </w:tcBorders>
            <w:shd w:val="clear" w:color="auto" w:fill="auto"/>
          </w:tcPr>
          <w:p w14:paraId="05D98C7F" w14:textId="77777777" w:rsidR="00AE2059" w:rsidRPr="00052866" w:rsidRDefault="00AE2059" w:rsidP="00D868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Increase the percentage of NAEYC criteria met from 61% to 80% by Nov. 1, in order to improve classroom and program quality, percent of students proficient, family engagement, professional development support, and submit application for site visit in Fall 2020. </w:t>
            </w:r>
          </w:p>
        </w:tc>
        <w:tc>
          <w:tcPr>
            <w:tcW w:w="7110" w:type="dxa"/>
            <w:tcBorders>
              <w:top w:val="single" w:sz="4" w:space="0" w:color="auto"/>
              <w:bottom w:val="single" w:sz="4" w:space="0" w:color="auto"/>
            </w:tcBorders>
            <w:shd w:val="clear" w:color="auto" w:fill="auto"/>
          </w:tcPr>
          <w:p w14:paraId="05EF9B83" w14:textId="77777777" w:rsidR="00AE2059" w:rsidRPr="00052866" w:rsidRDefault="00AE2059" w:rsidP="00D868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This will be achieved by implementing…</w:t>
            </w:r>
          </w:p>
          <w:p w14:paraId="542DACFB" w14:textId="77777777" w:rsidR="00AE2059" w:rsidRPr="00052866" w:rsidRDefault="00AE2059" w:rsidP="00D8689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Accreditation standards and criteria</w:t>
            </w:r>
          </w:p>
          <w:p w14:paraId="77520274" w14:textId="77777777" w:rsidR="00AE2059" w:rsidRPr="00052866" w:rsidRDefault="00AE2059" w:rsidP="00D8689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Professional development</w:t>
            </w:r>
          </w:p>
          <w:p w14:paraId="20352436" w14:textId="77777777" w:rsidR="00AE2059" w:rsidRPr="00052866" w:rsidRDefault="00AE2059" w:rsidP="00D8689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Weekly team meetings</w:t>
            </w:r>
          </w:p>
          <w:p w14:paraId="31BB0010" w14:textId="77777777" w:rsidR="00AE2059" w:rsidRPr="00052866" w:rsidRDefault="00AE2059" w:rsidP="00D8689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Coaching</w:t>
            </w:r>
          </w:p>
          <w:p w14:paraId="6DFE347C" w14:textId="77777777" w:rsidR="00AE2059" w:rsidRPr="00052866" w:rsidRDefault="00AE2059" w:rsidP="00D8689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Classroom portfolio</w:t>
            </w:r>
          </w:p>
        </w:tc>
      </w:tr>
      <w:tr w:rsidR="00AE2059" w:rsidRPr="00052866" w14:paraId="06B1CFC9" w14:textId="77777777" w:rsidTr="00D86892">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single" w:sz="4" w:space="0" w:color="auto"/>
            </w:tcBorders>
            <w:shd w:val="clear" w:color="auto" w:fill="auto"/>
            <w:vAlign w:val="center"/>
          </w:tcPr>
          <w:p w14:paraId="7910305C" w14:textId="77777777" w:rsidR="00AE2059" w:rsidRPr="00052866" w:rsidRDefault="00AE2059" w:rsidP="00D86892">
            <w:pPr>
              <w:jc w:val="center"/>
              <w:rPr>
                <w:rFonts w:ascii="Times New Roman" w:hAnsi="Times New Roman" w:cs="Times New Roman"/>
                <w:color w:val="auto"/>
                <w:sz w:val="21"/>
                <w:szCs w:val="21"/>
              </w:rPr>
            </w:pPr>
            <w:r w:rsidRPr="00052866">
              <w:rPr>
                <w:rFonts w:ascii="Times New Roman" w:hAnsi="Times New Roman" w:cs="Times New Roman"/>
                <w:color w:val="auto"/>
                <w:sz w:val="21"/>
                <w:szCs w:val="21"/>
              </w:rPr>
              <w:t>Finance</w:t>
            </w:r>
          </w:p>
        </w:tc>
        <w:tc>
          <w:tcPr>
            <w:tcW w:w="5310" w:type="dxa"/>
            <w:tcBorders>
              <w:top w:val="single" w:sz="4" w:space="0" w:color="auto"/>
              <w:bottom w:val="single" w:sz="4" w:space="0" w:color="auto"/>
            </w:tcBorders>
            <w:shd w:val="clear" w:color="auto" w:fill="auto"/>
          </w:tcPr>
          <w:p w14:paraId="7D1C2384" w14:textId="77777777" w:rsidR="00AE2059" w:rsidRPr="00052866" w:rsidRDefault="00AE2059" w:rsidP="00D868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Maintain all required financial indicators as specified by the Charter Accountability Framework. </w:t>
            </w:r>
          </w:p>
        </w:tc>
        <w:tc>
          <w:tcPr>
            <w:tcW w:w="7110" w:type="dxa"/>
            <w:tcBorders>
              <w:top w:val="single" w:sz="4" w:space="0" w:color="auto"/>
              <w:bottom w:val="single" w:sz="4" w:space="0" w:color="auto"/>
            </w:tcBorders>
            <w:shd w:val="clear" w:color="auto" w:fill="auto"/>
          </w:tcPr>
          <w:p w14:paraId="3B8B86F3" w14:textId="77777777" w:rsidR="00AE2059" w:rsidRPr="00052866" w:rsidRDefault="00AE2059" w:rsidP="00D868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This will be achieved by implementing…</w:t>
            </w:r>
          </w:p>
          <w:p w14:paraId="72C4E5D3" w14:textId="77777777" w:rsidR="00AE2059" w:rsidRPr="00052866" w:rsidRDefault="00AE2059" w:rsidP="00D8689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Annual audits &amp; on-going board oversight</w:t>
            </w:r>
          </w:p>
        </w:tc>
      </w:tr>
      <w:tr w:rsidR="00AE2059" w:rsidRPr="00052866" w14:paraId="01F13F05" w14:textId="77777777" w:rsidTr="00D86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single" w:sz="4" w:space="0" w:color="auto"/>
            </w:tcBorders>
            <w:shd w:val="clear" w:color="auto" w:fill="auto"/>
            <w:vAlign w:val="center"/>
          </w:tcPr>
          <w:p w14:paraId="6E7CF682" w14:textId="77777777" w:rsidR="00AE2059" w:rsidRPr="00052866" w:rsidRDefault="00AE2059" w:rsidP="00D86892">
            <w:pPr>
              <w:jc w:val="center"/>
              <w:rPr>
                <w:rFonts w:ascii="Times New Roman" w:hAnsi="Times New Roman" w:cs="Times New Roman"/>
                <w:b w:val="0"/>
                <w:bCs w:val="0"/>
                <w:color w:val="auto"/>
                <w:sz w:val="21"/>
                <w:szCs w:val="21"/>
              </w:rPr>
            </w:pPr>
            <w:r w:rsidRPr="00052866">
              <w:rPr>
                <w:rFonts w:ascii="Times New Roman" w:hAnsi="Times New Roman" w:cs="Times New Roman"/>
                <w:color w:val="auto"/>
                <w:sz w:val="21"/>
                <w:szCs w:val="21"/>
              </w:rPr>
              <w:t>Governance</w:t>
            </w:r>
          </w:p>
        </w:tc>
        <w:tc>
          <w:tcPr>
            <w:tcW w:w="5310" w:type="dxa"/>
            <w:tcBorders>
              <w:top w:val="single" w:sz="4" w:space="0" w:color="auto"/>
              <w:bottom w:val="single" w:sz="4" w:space="0" w:color="auto"/>
            </w:tcBorders>
            <w:shd w:val="clear" w:color="auto" w:fill="auto"/>
          </w:tcPr>
          <w:p w14:paraId="4B09C4AC" w14:textId="77777777" w:rsidR="00AE2059" w:rsidRPr="00052866" w:rsidRDefault="00AE2059" w:rsidP="00D868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Maintain all governance responsibilities as specified by the WSUCA Board Handbook and the Charter Accountability Framework. </w:t>
            </w:r>
          </w:p>
        </w:tc>
        <w:tc>
          <w:tcPr>
            <w:tcW w:w="7110" w:type="dxa"/>
            <w:tcBorders>
              <w:top w:val="single" w:sz="4" w:space="0" w:color="auto"/>
              <w:bottom w:val="single" w:sz="4" w:space="0" w:color="auto"/>
            </w:tcBorders>
            <w:shd w:val="clear" w:color="auto" w:fill="auto"/>
          </w:tcPr>
          <w:p w14:paraId="50CAE69B" w14:textId="77777777" w:rsidR="00AE2059" w:rsidRPr="00052866" w:rsidRDefault="00AE2059" w:rsidP="00D868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This will be achieved by implementing….</w:t>
            </w:r>
          </w:p>
          <w:p w14:paraId="12FDA646" w14:textId="77777777" w:rsidR="00AE2059" w:rsidRPr="00052866" w:rsidRDefault="00AE2059" w:rsidP="00D8689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 xml:space="preserve">3 Annual Trainings, with one open public meeting training. </w:t>
            </w:r>
          </w:p>
          <w:p w14:paraId="27E0765E" w14:textId="77777777" w:rsidR="00AE2059" w:rsidRPr="00052866" w:rsidRDefault="00AE2059" w:rsidP="00D8689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All board members background checks completed by Sept. 1</w:t>
            </w:r>
          </w:p>
          <w:p w14:paraId="6929AAB2" w14:textId="77777777" w:rsidR="00AE2059" w:rsidRPr="00052866" w:rsidRDefault="00AE2059" w:rsidP="00D8689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All board positions filled by Sept. 1</w:t>
            </w:r>
          </w:p>
          <w:p w14:paraId="7E86517E" w14:textId="77777777" w:rsidR="00AE2059" w:rsidRPr="00052866" w:rsidRDefault="00AE2059" w:rsidP="00D8689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52866">
              <w:rPr>
                <w:rFonts w:ascii="Times New Roman" w:hAnsi="Times New Roman" w:cs="Times New Roman"/>
                <w:sz w:val="21"/>
                <w:szCs w:val="21"/>
              </w:rPr>
              <w:t>Fulfilling position requirements.</w:t>
            </w:r>
          </w:p>
        </w:tc>
      </w:tr>
    </w:tbl>
    <w:p w14:paraId="0B4ED187" w14:textId="77777777" w:rsidR="00052866" w:rsidRPr="00052866" w:rsidRDefault="00052866" w:rsidP="00052866">
      <w:pPr>
        <w:spacing w:after="0" w:line="240" w:lineRule="auto"/>
        <w:ind w:right="20" w:hanging="630"/>
        <w:jc w:val="center"/>
        <w:rPr>
          <w:rFonts w:ascii="Arial" w:eastAsia="Arial" w:hAnsi="Arial" w:cs="Arial"/>
          <w:sz w:val="36"/>
          <w:szCs w:val="39"/>
        </w:rPr>
      </w:pPr>
      <w:r w:rsidRPr="00052866">
        <w:rPr>
          <w:rFonts w:ascii="Arial"/>
          <w:b/>
          <w:color w:val="575049"/>
          <w:spacing w:val="-2"/>
          <w:w w:val="80"/>
          <w:sz w:val="36"/>
        </w:rPr>
        <w:t>WEBER</w:t>
      </w:r>
      <w:r w:rsidRPr="00052866">
        <w:rPr>
          <w:rFonts w:ascii="Arial"/>
          <w:b/>
          <w:color w:val="575049"/>
          <w:spacing w:val="86"/>
          <w:w w:val="80"/>
          <w:sz w:val="36"/>
        </w:rPr>
        <w:t xml:space="preserve"> </w:t>
      </w:r>
      <w:r w:rsidRPr="00052866">
        <w:rPr>
          <w:rFonts w:ascii="Arial"/>
          <w:b/>
          <w:color w:val="575049"/>
          <w:w w:val="80"/>
          <w:sz w:val="36"/>
        </w:rPr>
        <w:t>STATE</w:t>
      </w:r>
    </w:p>
    <w:p w14:paraId="69C8E016" w14:textId="77777777" w:rsidR="00052866" w:rsidRPr="00052866" w:rsidRDefault="00052866" w:rsidP="00052866">
      <w:pPr>
        <w:spacing w:after="0" w:line="240" w:lineRule="auto"/>
        <w:ind w:right="20" w:hanging="630"/>
        <w:jc w:val="center"/>
        <w:rPr>
          <w:rFonts w:ascii="Times New Roman" w:eastAsia="Times New Roman" w:hAnsi="Times New Roman" w:cs="Times New Roman"/>
          <w:sz w:val="28"/>
          <w:szCs w:val="30"/>
        </w:rPr>
      </w:pPr>
      <w:r w:rsidRPr="00052866">
        <w:rPr>
          <w:rFonts w:ascii="Times New Roman"/>
          <w:color w:val="575049"/>
          <w:spacing w:val="1"/>
          <w:w w:val="125"/>
          <w:sz w:val="28"/>
        </w:rPr>
        <w:t>UNIVERSITY</w:t>
      </w:r>
    </w:p>
    <w:p w14:paraId="5A49A719" w14:textId="77777777" w:rsidR="00052866" w:rsidRDefault="00052866" w:rsidP="00052866">
      <w:pPr>
        <w:spacing w:after="0" w:line="240" w:lineRule="auto"/>
        <w:ind w:left="-540" w:right="20" w:hanging="90"/>
        <w:jc w:val="center"/>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6678991" wp14:editId="0D155ACB">
                <wp:extent cx="1403985" cy="5080"/>
                <wp:effectExtent l="0" t="0" r="5715" b="762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985" cy="5080"/>
                          <a:chOff x="0" y="0"/>
                          <a:chExt cx="2211" cy="8"/>
                        </a:xfrm>
                      </wpg:grpSpPr>
                      <wpg:grpSp>
                        <wpg:cNvPr id="15" name="Group 3"/>
                        <wpg:cNvGrpSpPr>
                          <a:grpSpLocks/>
                        </wpg:cNvGrpSpPr>
                        <wpg:grpSpPr bwMode="auto">
                          <a:xfrm>
                            <a:off x="4" y="4"/>
                            <a:ext cx="2203" cy="2"/>
                            <a:chOff x="4" y="4"/>
                            <a:chExt cx="2203" cy="2"/>
                          </a:xfrm>
                        </wpg:grpSpPr>
                        <wps:wsp>
                          <wps:cNvPr id="16" name="Freeform 4"/>
                          <wps:cNvSpPr>
                            <a:spLocks/>
                          </wps:cNvSpPr>
                          <wps:spPr bwMode="auto">
                            <a:xfrm>
                              <a:off x="4" y="4"/>
                              <a:ext cx="2203" cy="2"/>
                            </a:xfrm>
                            <a:custGeom>
                              <a:avLst/>
                              <a:gdLst>
                                <a:gd name="T0" fmla="+- 0 4 4"/>
                                <a:gd name="T1" fmla="*/ T0 w 2203"/>
                                <a:gd name="T2" fmla="+- 0 2207 4"/>
                                <a:gd name="T3" fmla="*/ T2 w 2203"/>
                              </a:gdLst>
                              <a:ahLst/>
                              <a:cxnLst>
                                <a:cxn ang="0">
                                  <a:pos x="T1" y="0"/>
                                </a:cxn>
                                <a:cxn ang="0">
                                  <a:pos x="T3" y="0"/>
                                </a:cxn>
                              </a:cxnLst>
                              <a:rect l="0" t="0" r="r" b="b"/>
                              <a:pathLst>
                                <a:path w="2203">
                                  <a:moveTo>
                                    <a:pt x="0" y="0"/>
                                  </a:moveTo>
                                  <a:lnTo>
                                    <a:pt x="2203" y="0"/>
                                  </a:lnTo>
                                </a:path>
                              </a:pathLst>
                            </a:custGeom>
                            <a:noFill/>
                            <a:ln w="4662">
                              <a:solidFill>
                                <a:srgbClr val="928E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E051EA" id="Group 2" o:spid="_x0000_s1026" style="width:110.55pt;height:.4pt;mso-position-horizontal-relative:char;mso-position-vertical-relative:line" coordsize="2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">
                <v:group id="Group 3" o:spid="_x0000_s1027" style="position:absolute;left:4;top:4;width:2203;height:2" coordorigin="4,4" coordsize="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 o:spid="_x0000_s1028" style="position:absolute;left:4;top:4;width:2203;height:2;visibility:visible;mso-wrap-style:square;v-text-anchor:top" coordsize="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" path="m,l2203,e" filled="f" strokecolor="#928e87" strokeweight=".1295mm">
                    <v:path arrowok="t" o:connecttype="custom" o:connectlocs="0,0;2203,0" o:connectangles="0,0"/>
                  </v:shape>
                </v:group>
                <w10:anchorlock/>
              </v:group>
            </w:pict>
          </mc:Fallback>
        </mc:AlternateContent>
      </w:r>
    </w:p>
    <w:p w14:paraId="569C54A1" w14:textId="77777777" w:rsidR="00052866" w:rsidRPr="00052866" w:rsidRDefault="00052866" w:rsidP="00052866">
      <w:pPr>
        <w:spacing w:after="0" w:line="240" w:lineRule="auto"/>
        <w:ind w:right="20" w:hanging="630"/>
        <w:jc w:val="center"/>
        <w:rPr>
          <w:rFonts w:ascii="Arial" w:eastAsia="Arial" w:hAnsi="Arial" w:cs="Arial"/>
          <w:sz w:val="14"/>
          <w:szCs w:val="16"/>
        </w:rPr>
      </w:pPr>
      <w:r w:rsidRPr="00052866">
        <w:rPr>
          <w:rFonts w:ascii="Arial"/>
          <w:color w:val="837E77"/>
          <w:w w:val="125"/>
          <w:sz w:val="14"/>
        </w:rPr>
        <w:t>Charter</w:t>
      </w:r>
      <w:r w:rsidRPr="00052866">
        <w:rPr>
          <w:rFonts w:ascii="Arial"/>
          <w:color w:val="837E77"/>
          <w:spacing w:val="-20"/>
          <w:w w:val="125"/>
          <w:sz w:val="14"/>
        </w:rPr>
        <w:t xml:space="preserve"> </w:t>
      </w:r>
      <w:r w:rsidRPr="00052866">
        <w:rPr>
          <w:rFonts w:ascii="Arial"/>
          <w:color w:val="837E77"/>
          <w:w w:val="125"/>
          <w:sz w:val="14"/>
        </w:rPr>
        <w:t>Academy</w:t>
      </w:r>
    </w:p>
    <w:p w14:paraId="4F84FCC9" w14:textId="77777777" w:rsidR="009A1A6F" w:rsidRPr="007022F9" w:rsidRDefault="009A1A6F">
      <w:pPr>
        <w:rPr>
          <w:rFonts w:ascii="Times New Roman" w:hAnsi="Times New Roman" w:cs="Times New Roman"/>
        </w:rPr>
        <w:sectPr w:rsidR="009A1A6F" w:rsidRPr="007022F9" w:rsidSect="00D75E9F">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pPr>
    </w:p>
    <w:tbl>
      <w:tblPr>
        <w:tblpPr w:leftFromText="180" w:rightFromText="180" w:vertAnchor="page" w:horzAnchor="margin" w:tblpY="826"/>
        <w:tblW w:w="1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170"/>
        <w:gridCol w:w="1170"/>
        <w:gridCol w:w="2070"/>
        <w:gridCol w:w="1440"/>
        <w:gridCol w:w="1620"/>
        <w:gridCol w:w="1620"/>
        <w:gridCol w:w="1530"/>
        <w:gridCol w:w="1350"/>
        <w:gridCol w:w="1260"/>
        <w:gridCol w:w="1440"/>
        <w:gridCol w:w="1530"/>
        <w:gridCol w:w="1175"/>
      </w:tblGrid>
      <w:tr w:rsidR="00DA41A5" w:rsidRPr="007022F9" w14:paraId="6E89C80B" w14:textId="77777777" w:rsidTr="00673988">
        <w:trPr>
          <w:trHeight w:val="288"/>
        </w:trPr>
        <w:tc>
          <w:tcPr>
            <w:tcW w:w="18720" w:type="dxa"/>
            <w:gridSpan w:val="13"/>
            <w:tcBorders>
              <w:bottom w:val="nil"/>
            </w:tcBorders>
            <w:shd w:val="clear" w:color="auto" w:fill="461E64"/>
            <w:vAlign w:val="bottom"/>
          </w:tcPr>
          <w:p w14:paraId="24A52504" w14:textId="29C2FFF4" w:rsidR="00432CA1" w:rsidRPr="00AE2059" w:rsidRDefault="00432CA1" w:rsidP="0018201C">
            <w:pPr>
              <w:spacing w:after="0" w:line="240" w:lineRule="auto"/>
              <w:jc w:val="center"/>
              <w:rPr>
                <w:rFonts w:ascii="Times New Roman" w:eastAsia="Times New Roman" w:hAnsi="Times New Roman" w:cs="Times New Roman"/>
                <w:b/>
                <w:bCs/>
                <w:color w:val="FF0000"/>
                <w:sz w:val="28"/>
                <w:szCs w:val="28"/>
              </w:rPr>
            </w:pPr>
            <w:r w:rsidRPr="00673988">
              <w:rPr>
                <w:rFonts w:ascii="Times New Roman" w:eastAsia="Times New Roman" w:hAnsi="Times New Roman" w:cs="Times New Roman"/>
                <w:b/>
                <w:color w:val="FFFFFF" w:themeColor="background1"/>
                <w:sz w:val="28"/>
                <w:szCs w:val="28"/>
              </w:rPr>
              <w:lastRenderedPageBreak/>
              <w:t>School Achievement Plan</w:t>
            </w:r>
            <w:r w:rsidR="00AE2059">
              <w:rPr>
                <w:rFonts w:ascii="Times New Roman" w:eastAsia="Times New Roman" w:hAnsi="Times New Roman" w:cs="Times New Roman"/>
                <w:b/>
                <w:color w:val="FFFFFF" w:themeColor="background1"/>
                <w:sz w:val="28"/>
                <w:szCs w:val="28"/>
              </w:rPr>
              <w:t xml:space="preserve"> </w:t>
            </w:r>
          </w:p>
        </w:tc>
      </w:tr>
      <w:tr w:rsidR="009C1FED" w:rsidRPr="007022F9" w14:paraId="577AE661" w14:textId="77777777" w:rsidTr="00673988">
        <w:trPr>
          <w:trHeight w:val="288"/>
        </w:trPr>
        <w:tc>
          <w:tcPr>
            <w:tcW w:w="1345" w:type="dxa"/>
            <w:tcBorders>
              <w:top w:val="nil"/>
              <w:right w:val="nil"/>
            </w:tcBorders>
            <w:shd w:val="clear" w:color="auto" w:fill="461E64"/>
            <w:vAlign w:val="bottom"/>
          </w:tcPr>
          <w:p w14:paraId="32AC2647" w14:textId="6CF415E0"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Strategy</w:t>
            </w:r>
          </w:p>
        </w:tc>
        <w:tc>
          <w:tcPr>
            <w:tcW w:w="1170" w:type="dxa"/>
            <w:tcBorders>
              <w:top w:val="nil"/>
              <w:left w:val="nil"/>
              <w:right w:val="nil"/>
            </w:tcBorders>
            <w:shd w:val="clear" w:color="auto" w:fill="461E64"/>
            <w:noWrap/>
            <w:vAlign w:val="bottom"/>
            <w:hideMark/>
          </w:tcPr>
          <w:p w14:paraId="609CB260" w14:textId="4D578C3F"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July</w:t>
            </w:r>
          </w:p>
        </w:tc>
        <w:tc>
          <w:tcPr>
            <w:tcW w:w="1170" w:type="dxa"/>
            <w:tcBorders>
              <w:top w:val="nil"/>
              <w:left w:val="nil"/>
              <w:right w:val="nil"/>
            </w:tcBorders>
            <w:shd w:val="clear" w:color="auto" w:fill="461E64"/>
            <w:noWrap/>
            <w:vAlign w:val="bottom"/>
            <w:hideMark/>
          </w:tcPr>
          <w:p w14:paraId="7673E822"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Aug</w:t>
            </w:r>
          </w:p>
        </w:tc>
        <w:tc>
          <w:tcPr>
            <w:tcW w:w="2070" w:type="dxa"/>
            <w:tcBorders>
              <w:top w:val="nil"/>
              <w:left w:val="nil"/>
              <w:right w:val="nil"/>
            </w:tcBorders>
            <w:shd w:val="clear" w:color="auto" w:fill="461E64"/>
            <w:noWrap/>
            <w:vAlign w:val="bottom"/>
            <w:hideMark/>
          </w:tcPr>
          <w:p w14:paraId="579D69B2"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Sep</w:t>
            </w:r>
          </w:p>
        </w:tc>
        <w:tc>
          <w:tcPr>
            <w:tcW w:w="1440" w:type="dxa"/>
            <w:tcBorders>
              <w:top w:val="nil"/>
              <w:left w:val="nil"/>
              <w:right w:val="nil"/>
            </w:tcBorders>
            <w:shd w:val="clear" w:color="auto" w:fill="461E64"/>
            <w:noWrap/>
            <w:vAlign w:val="bottom"/>
            <w:hideMark/>
          </w:tcPr>
          <w:p w14:paraId="4CECA98E"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Oct</w:t>
            </w:r>
          </w:p>
        </w:tc>
        <w:tc>
          <w:tcPr>
            <w:tcW w:w="1620" w:type="dxa"/>
            <w:tcBorders>
              <w:top w:val="nil"/>
              <w:left w:val="nil"/>
              <w:right w:val="nil"/>
            </w:tcBorders>
            <w:shd w:val="clear" w:color="auto" w:fill="461E64"/>
            <w:noWrap/>
            <w:vAlign w:val="bottom"/>
            <w:hideMark/>
          </w:tcPr>
          <w:p w14:paraId="2E3188E6"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Nov</w:t>
            </w:r>
          </w:p>
        </w:tc>
        <w:tc>
          <w:tcPr>
            <w:tcW w:w="1620" w:type="dxa"/>
            <w:tcBorders>
              <w:top w:val="nil"/>
              <w:left w:val="nil"/>
              <w:right w:val="nil"/>
            </w:tcBorders>
            <w:shd w:val="clear" w:color="auto" w:fill="461E64"/>
            <w:noWrap/>
            <w:vAlign w:val="bottom"/>
            <w:hideMark/>
          </w:tcPr>
          <w:p w14:paraId="3D5DB101"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Dec</w:t>
            </w:r>
          </w:p>
        </w:tc>
        <w:tc>
          <w:tcPr>
            <w:tcW w:w="1530" w:type="dxa"/>
            <w:tcBorders>
              <w:top w:val="nil"/>
              <w:left w:val="nil"/>
              <w:right w:val="nil"/>
            </w:tcBorders>
            <w:shd w:val="clear" w:color="auto" w:fill="461E64"/>
            <w:noWrap/>
            <w:vAlign w:val="bottom"/>
            <w:hideMark/>
          </w:tcPr>
          <w:p w14:paraId="4E5C37D9"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Jan</w:t>
            </w:r>
          </w:p>
        </w:tc>
        <w:tc>
          <w:tcPr>
            <w:tcW w:w="1350" w:type="dxa"/>
            <w:tcBorders>
              <w:top w:val="nil"/>
              <w:left w:val="nil"/>
              <w:right w:val="nil"/>
            </w:tcBorders>
            <w:shd w:val="clear" w:color="auto" w:fill="461E64"/>
            <w:noWrap/>
            <w:vAlign w:val="bottom"/>
            <w:hideMark/>
          </w:tcPr>
          <w:p w14:paraId="42D75A6C"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Feb</w:t>
            </w:r>
          </w:p>
        </w:tc>
        <w:tc>
          <w:tcPr>
            <w:tcW w:w="1260" w:type="dxa"/>
            <w:tcBorders>
              <w:top w:val="nil"/>
              <w:left w:val="nil"/>
              <w:right w:val="nil"/>
            </w:tcBorders>
            <w:shd w:val="clear" w:color="auto" w:fill="461E64"/>
            <w:noWrap/>
            <w:vAlign w:val="bottom"/>
            <w:hideMark/>
          </w:tcPr>
          <w:p w14:paraId="5AB4ABDD"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Mar</w:t>
            </w:r>
          </w:p>
        </w:tc>
        <w:tc>
          <w:tcPr>
            <w:tcW w:w="1440" w:type="dxa"/>
            <w:tcBorders>
              <w:top w:val="nil"/>
              <w:left w:val="nil"/>
              <w:right w:val="nil"/>
            </w:tcBorders>
            <w:shd w:val="clear" w:color="auto" w:fill="461E64"/>
            <w:noWrap/>
            <w:vAlign w:val="bottom"/>
            <w:hideMark/>
          </w:tcPr>
          <w:p w14:paraId="603213D3"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Apr</w:t>
            </w:r>
          </w:p>
        </w:tc>
        <w:tc>
          <w:tcPr>
            <w:tcW w:w="1530" w:type="dxa"/>
            <w:tcBorders>
              <w:top w:val="nil"/>
              <w:left w:val="nil"/>
              <w:right w:val="nil"/>
            </w:tcBorders>
            <w:shd w:val="clear" w:color="auto" w:fill="461E64"/>
            <w:noWrap/>
            <w:vAlign w:val="bottom"/>
            <w:hideMark/>
          </w:tcPr>
          <w:p w14:paraId="7C2F7DFC"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May</w:t>
            </w:r>
          </w:p>
        </w:tc>
        <w:tc>
          <w:tcPr>
            <w:tcW w:w="1175" w:type="dxa"/>
            <w:tcBorders>
              <w:top w:val="nil"/>
              <w:left w:val="nil"/>
            </w:tcBorders>
            <w:shd w:val="clear" w:color="auto" w:fill="461E64"/>
            <w:noWrap/>
            <w:vAlign w:val="bottom"/>
            <w:hideMark/>
          </w:tcPr>
          <w:p w14:paraId="450121CF" w14:textId="77777777" w:rsidR="00432CA1" w:rsidRPr="00673988"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Jun</w:t>
            </w:r>
          </w:p>
        </w:tc>
      </w:tr>
      <w:tr w:rsidR="00694ADB" w:rsidRPr="007022F9" w14:paraId="48E0EB74" w14:textId="77777777" w:rsidTr="009C1FED">
        <w:trPr>
          <w:trHeight w:val="308"/>
        </w:trPr>
        <w:tc>
          <w:tcPr>
            <w:tcW w:w="1345" w:type="dxa"/>
            <w:vMerge w:val="restart"/>
            <w:shd w:val="clear" w:color="auto" w:fill="FFFFFF" w:themeFill="background1"/>
            <w:vAlign w:val="center"/>
          </w:tcPr>
          <w:p w14:paraId="7EE89F83" w14:textId="2C762881" w:rsidR="00694ADB" w:rsidRDefault="00694ADB" w:rsidP="00D8689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Literacy </w:t>
            </w:r>
            <w:r w:rsidRPr="007022F9">
              <w:rPr>
                <w:rFonts w:ascii="Times New Roman" w:eastAsia="Times New Roman" w:hAnsi="Times New Roman" w:cs="Times New Roman"/>
                <w:sz w:val="20"/>
                <w:szCs w:val="20"/>
              </w:rPr>
              <w:t xml:space="preserve">Curriculum Implementation Plan </w:t>
            </w:r>
          </w:p>
        </w:tc>
        <w:tc>
          <w:tcPr>
            <w:tcW w:w="1170" w:type="dxa"/>
            <w:vMerge w:val="restart"/>
            <w:shd w:val="clear" w:color="auto" w:fill="FFFFFF" w:themeFill="background1"/>
          </w:tcPr>
          <w:p w14:paraId="3D3C6C23" w14:textId="19AFFB6C"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Camie working on hiring a specialist to guide training, implementation, fidelity check.</w:t>
            </w:r>
          </w:p>
        </w:tc>
        <w:tc>
          <w:tcPr>
            <w:tcW w:w="16205" w:type="dxa"/>
            <w:gridSpan w:val="11"/>
            <w:shd w:val="clear" w:color="auto" w:fill="FFFFFF" w:themeFill="background1"/>
            <w:vAlign w:val="center"/>
          </w:tcPr>
          <w:p w14:paraId="12DAAE08" w14:textId="1AC54882" w:rsidR="00694ADB" w:rsidRDefault="00694ADB" w:rsidP="00694AD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Weekly Progress Fidelity Checks</w:t>
            </w:r>
            <w:r w:rsidR="00673988">
              <w:rPr>
                <w:rFonts w:ascii="Times New Roman" w:eastAsia="Times New Roman" w:hAnsi="Times New Roman" w:cs="Times New Roman"/>
                <w:sz w:val="20"/>
                <w:szCs w:val="20"/>
              </w:rPr>
              <w:t>, Implementation of Early Literacy Plan</w:t>
            </w:r>
          </w:p>
          <w:p w14:paraId="6664ECE5" w14:textId="77777777" w:rsidR="00694ADB" w:rsidRPr="007022F9" w:rsidRDefault="00694ADB" w:rsidP="0018201C">
            <w:pPr>
              <w:spacing w:after="0" w:line="240" w:lineRule="auto"/>
              <w:jc w:val="center"/>
              <w:rPr>
                <w:rFonts w:ascii="Times New Roman" w:eastAsia="Times New Roman" w:hAnsi="Times New Roman" w:cs="Times New Roman"/>
                <w:sz w:val="20"/>
                <w:szCs w:val="20"/>
              </w:rPr>
            </w:pPr>
          </w:p>
        </w:tc>
      </w:tr>
      <w:tr w:rsidR="009C1FED" w:rsidRPr="007022F9" w14:paraId="23235E6F" w14:textId="77777777" w:rsidTr="001B132E">
        <w:trPr>
          <w:trHeight w:val="2135"/>
        </w:trPr>
        <w:tc>
          <w:tcPr>
            <w:tcW w:w="1345" w:type="dxa"/>
            <w:vMerge/>
            <w:shd w:val="clear" w:color="auto" w:fill="FFFFFF" w:themeFill="background1"/>
            <w:vAlign w:val="center"/>
          </w:tcPr>
          <w:p w14:paraId="16E500A6" w14:textId="772DA093" w:rsidR="00694ADB" w:rsidRPr="007022F9" w:rsidRDefault="00694ADB" w:rsidP="0018201C">
            <w:pPr>
              <w:spacing w:after="0" w:line="240" w:lineRule="auto"/>
              <w:jc w:val="center"/>
              <w:rPr>
                <w:rFonts w:ascii="Times New Roman" w:eastAsia="Times New Roman" w:hAnsi="Times New Roman" w:cs="Times New Roman"/>
                <w:sz w:val="20"/>
                <w:szCs w:val="20"/>
              </w:rPr>
            </w:pPr>
          </w:p>
        </w:tc>
        <w:tc>
          <w:tcPr>
            <w:tcW w:w="1170" w:type="dxa"/>
            <w:vMerge/>
            <w:shd w:val="clear" w:color="auto" w:fill="FFFFFF" w:themeFill="background1"/>
            <w:vAlign w:val="center"/>
          </w:tcPr>
          <w:p w14:paraId="6A5699B3" w14:textId="241A22A6" w:rsidR="00694ADB" w:rsidRPr="007022F9" w:rsidRDefault="00694ADB" w:rsidP="0018201C">
            <w:pPr>
              <w:spacing w:after="0" w:line="240" w:lineRule="auto"/>
              <w:jc w:val="center"/>
              <w:rPr>
                <w:rFonts w:ascii="Times New Roman" w:eastAsia="Times New Roman" w:hAnsi="Times New Roman" w:cs="Times New Roman"/>
                <w:sz w:val="20"/>
                <w:szCs w:val="20"/>
              </w:rPr>
            </w:pPr>
          </w:p>
        </w:tc>
        <w:tc>
          <w:tcPr>
            <w:tcW w:w="1170" w:type="dxa"/>
            <w:shd w:val="clear" w:color="auto" w:fill="FFFFFF" w:themeFill="background1"/>
            <w:vAlign w:val="center"/>
          </w:tcPr>
          <w:p w14:paraId="1753471D" w14:textId="77777777" w:rsidR="00694ADB" w:rsidRPr="007022F9" w:rsidRDefault="00694ADB" w:rsidP="0018201C">
            <w:pPr>
              <w:spacing w:after="0" w:line="240" w:lineRule="auto"/>
              <w:jc w:val="center"/>
              <w:rPr>
                <w:rFonts w:ascii="Times New Roman" w:eastAsia="Times New Roman" w:hAnsi="Times New Roman" w:cs="Times New Roman"/>
                <w:sz w:val="20"/>
                <w:szCs w:val="20"/>
              </w:rPr>
            </w:pPr>
          </w:p>
        </w:tc>
        <w:tc>
          <w:tcPr>
            <w:tcW w:w="2070" w:type="dxa"/>
            <w:shd w:val="clear" w:color="auto" w:fill="FFFFFF" w:themeFill="background1"/>
          </w:tcPr>
          <w:p w14:paraId="48DFBD0D" w14:textId="124EB183" w:rsidR="00694ADB" w:rsidRPr="0032180C" w:rsidRDefault="00694ADB" w:rsidP="009C1FED">
            <w:pPr>
              <w:spacing w:after="0" w:line="240" w:lineRule="auto"/>
              <w:jc w:val="center"/>
              <w:rPr>
                <w:rFonts w:ascii="Times New Roman" w:eastAsia="Times New Roman" w:hAnsi="Times New Roman" w:cs="Times New Roman"/>
                <w:b/>
                <w:sz w:val="20"/>
                <w:szCs w:val="20"/>
                <w:u w:val="single"/>
              </w:rPr>
            </w:pPr>
            <w:r w:rsidRPr="0032180C">
              <w:rPr>
                <w:rFonts w:ascii="Times New Roman" w:eastAsia="Times New Roman" w:hAnsi="Times New Roman" w:cs="Times New Roman"/>
                <w:b/>
                <w:sz w:val="20"/>
                <w:szCs w:val="20"/>
                <w:u w:val="single"/>
              </w:rPr>
              <w:t>We Are Readers:</w:t>
            </w:r>
          </w:p>
          <w:p w14:paraId="49891BDB" w14:textId="5ED2242E"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1-9</w:t>
            </w:r>
          </w:p>
          <w:p w14:paraId="4FE392F0" w14:textId="040A807C" w:rsidR="00694ADB" w:rsidRDefault="00694ADB" w:rsidP="009C1FED">
            <w:pPr>
              <w:spacing w:after="0" w:line="240" w:lineRule="auto"/>
              <w:jc w:val="center"/>
              <w:rPr>
                <w:rFonts w:ascii="Times New Roman" w:eastAsia="Times New Roman" w:hAnsi="Times New Roman" w:cs="Times New Roman"/>
                <w:sz w:val="20"/>
                <w:szCs w:val="20"/>
              </w:rPr>
            </w:pPr>
          </w:p>
          <w:p w14:paraId="24671CE9" w14:textId="3EC2CF41" w:rsidR="00694ADB" w:rsidRPr="00DA41A5"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Making Friends with Leaders:</w:t>
            </w:r>
          </w:p>
          <w:p w14:paraId="70DBEA44" w14:textId="2038FDB9" w:rsidR="00694ADB" w:rsidRPr="007022F9"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1-17</w:t>
            </w:r>
          </w:p>
        </w:tc>
        <w:tc>
          <w:tcPr>
            <w:tcW w:w="1440" w:type="dxa"/>
            <w:shd w:val="clear" w:color="auto" w:fill="FFFFFF" w:themeFill="background1"/>
          </w:tcPr>
          <w:p w14:paraId="3BCEC4EC" w14:textId="77777777" w:rsidR="00694ADB" w:rsidRPr="0032180C" w:rsidRDefault="00694ADB" w:rsidP="009C1FED">
            <w:pPr>
              <w:spacing w:after="0" w:line="240" w:lineRule="auto"/>
              <w:jc w:val="center"/>
              <w:rPr>
                <w:rFonts w:ascii="Times New Roman" w:eastAsia="Times New Roman" w:hAnsi="Times New Roman" w:cs="Times New Roman"/>
                <w:b/>
                <w:sz w:val="20"/>
                <w:szCs w:val="20"/>
                <w:u w:val="single"/>
              </w:rPr>
            </w:pPr>
            <w:r w:rsidRPr="0032180C">
              <w:rPr>
                <w:rFonts w:ascii="Times New Roman" w:eastAsia="Times New Roman" w:hAnsi="Times New Roman" w:cs="Times New Roman"/>
                <w:b/>
                <w:sz w:val="20"/>
                <w:szCs w:val="20"/>
                <w:u w:val="single"/>
              </w:rPr>
              <w:t>We Are Readers:</w:t>
            </w:r>
          </w:p>
          <w:p w14:paraId="06657757" w14:textId="5295C296"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10-19</w:t>
            </w:r>
          </w:p>
          <w:p w14:paraId="19572DAE" w14:textId="40802BFA" w:rsidR="00694ADB" w:rsidRDefault="00694ADB" w:rsidP="009C1FED">
            <w:pPr>
              <w:spacing w:after="0" w:line="240" w:lineRule="auto"/>
              <w:jc w:val="center"/>
              <w:rPr>
                <w:rFonts w:ascii="Times New Roman" w:eastAsia="Times New Roman" w:hAnsi="Times New Roman" w:cs="Times New Roman"/>
                <w:sz w:val="20"/>
                <w:szCs w:val="20"/>
              </w:rPr>
            </w:pPr>
          </w:p>
          <w:p w14:paraId="2C62BB4B" w14:textId="0275BEE9"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Word Scientists:</w:t>
            </w:r>
          </w:p>
          <w:p w14:paraId="3FB71E86" w14:textId="1E73C912" w:rsidR="00694ADB" w:rsidRPr="007022F9"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1-10</w:t>
            </w:r>
          </w:p>
        </w:tc>
        <w:tc>
          <w:tcPr>
            <w:tcW w:w="1620" w:type="dxa"/>
            <w:shd w:val="clear" w:color="auto" w:fill="FFFFFF" w:themeFill="background1"/>
          </w:tcPr>
          <w:p w14:paraId="479218C2" w14:textId="582866F4" w:rsidR="00694ADB" w:rsidRPr="000633E1" w:rsidRDefault="00694ADB" w:rsidP="009C1FED">
            <w:pPr>
              <w:spacing w:after="0" w:line="240" w:lineRule="auto"/>
              <w:jc w:val="center"/>
              <w:rPr>
                <w:rFonts w:ascii="Times New Roman" w:eastAsia="Times New Roman" w:hAnsi="Times New Roman" w:cs="Times New Roman"/>
                <w:b/>
                <w:sz w:val="20"/>
                <w:szCs w:val="20"/>
                <w:u w:val="single"/>
              </w:rPr>
            </w:pPr>
            <w:r w:rsidRPr="000633E1">
              <w:rPr>
                <w:rFonts w:ascii="Times New Roman" w:eastAsia="Times New Roman" w:hAnsi="Times New Roman" w:cs="Times New Roman"/>
                <w:b/>
                <w:sz w:val="20"/>
                <w:szCs w:val="20"/>
                <w:u w:val="single"/>
              </w:rPr>
              <w:t>Super Powers:</w:t>
            </w:r>
            <w:r>
              <w:rPr>
                <w:rFonts w:ascii="Times New Roman" w:eastAsia="Times New Roman" w:hAnsi="Times New Roman" w:cs="Times New Roman"/>
                <w:b/>
                <w:sz w:val="20"/>
                <w:szCs w:val="20"/>
                <w:u w:val="single"/>
              </w:rPr>
              <w:t xml:space="preserve"> </w:t>
            </w:r>
            <w:r w:rsidRPr="000633E1">
              <w:rPr>
                <w:rFonts w:ascii="Times New Roman" w:eastAsia="Times New Roman" w:hAnsi="Times New Roman" w:cs="Times New Roman"/>
                <w:b/>
                <w:sz w:val="20"/>
                <w:szCs w:val="20"/>
                <w:u w:val="single"/>
              </w:rPr>
              <w:t>Reading Print strategies &amp; Sight Word Power</w:t>
            </w:r>
            <w:r>
              <w:rPr>
                <w:rFonts w:ascii="Times New Roman" w:eastAsia="Times New Roman" w:hAnsi="Times New Roman" w:cs="Times New Roman"/>
                <w:b/>
                <w:sz w:val="20"/>
                <w:szCs w:val="20"/>
                <w:u w:val="single"/>
              </w:rPr>
              <w:t>:</w:t>
            </w:r>
          </w:p>
          <w:p w14:paraId="7C77A3DA" w14:textId="34F4401D"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w:t>
            </w:r>
          </w:p>
          <w:p w14:paraId="5A336020" w14:textId="77777777"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p w14:paraId="6E31C038" w14:textId="7A35836A" w:rsidR="00694ADB" w:rsidRDefault="009C1FED"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w:t>
            </w:r>
            <w:r w:rsidR="00694ADB">
              <w:rPr>
                <w:rFonts w:ascii="Times New Roman" w:eastAsia="Times New Roman" w:hAnsi="Times New Roman" w:cs="Times New Roman"/>
                <w:b/>
                <w:sz w:val="20"/>
                <w:szCs w:val="20"/>
                <w:u w:val="single"/>
              </w:rPr>
              <w:t>ord Scientists:</w:t>
            </w:r>
          </w:p>
          <w:p w14:paraId="6F1AE334" w14:textId="1883D72C" w:rsidR="00694ADB" w:rsidRPr="000633E1"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11-18</w:t>
            </w:r>
          </w:p>
        </w:tc>
        <w:tc>
          <w:tcPr>
            <w:tcW w:w="1620" w:type="dxa"/>
            <w:shd w:val="clear" w:color="auto" w:fill="FFFFFF" w:themeFill="background1"/>
          </w:tcPr>
          <w:p w14:paraId="3A283C2E" w14:textId="458193A3" w:rsidR="00694ADB" w:rsidRPr="000633E1" w:rsidRDefault="00694ADB" w:rsidP="009C1FED">
            <w:pPr>
              <w:spacing w:after="0" w:line="240" w:lineRule="auto"/>
              <w:jc w:val="center"/>
              <w:rPr>
                <w:rFonts w:ascii="Times New Roman" w:eastAsia="Times New Roman" w:hAnsi="Times New Roman" w:cs="Times New Roman"/>
                <w:b/>
                <w:sz w:val="20"/>
                <w:szCs w:val="20"/>
                <w:u w:val="single"/>
              </w:rPr>
            </w:pPr>
            <w:r w:rsidRPr="000633E1">
              <w:rPr>
                <w:rFonts w:ascii="Times New Roman" w:eastAsia="Times New Roman" w:hAnsi="Times New Roman" w:cs="Times New Roman"/>
                <w:b/>
                <w:sz w:val="20"/>
                <w:szCs w:val="20"/>
                <w:u w:val="single"/>
              </w:rPr>
              <w:t>Super Powers:</w:t>
            </w:r>
            <w:r>
              <w:rPr>
                <w:rFonts w:ascii="Times New Roman" w:eastAsia="Times New Roman" w:hAnsi="Times New Roman" w:cs="Times New Roman"/>
                <w:b/>
                <w:sz w:val="20"/>
                <w:szCs w:val="20"/>
                <w:u w:val="single"/>
              </w:rPr>
              <w:t xml:space="preserve"> </w:t>
            </w:r>
            <w:r w:rsidRPr="000633E1">
              <w:rPr>
                <w:rFonts w:ascii="Times New Roman" w:eastAsia="Times New Roman" w:hAnsi="Times New Roman" w:cs="Times New Roman"/>
                <w:b/>
                <w:sz w:val="20"/>
                <w:szCs w:val="20"/>
                <w:u w:val="single"/>
              </w:rPr>
              <w:t>Reading with Print strategies &amp; Sight Word</w:t>
            </w:r>
            <w:r>
              <w:rPr>
                <w:rFonts w:ascii="Times New Roman" w:eastAsia="Times New Roman" w:hAnsi="Times New Roman" w:cs="Times New Roman"/>
                <w:b/>
                <w:sz w:val="20"/>
                <w:szCs w:val="20"/>
                <w:u w:val="single"/>
              </w:rPr>
              <w:t>:</w:t>
            </w:r>
          </w:p>
          <w:p w14:paraId="5EA42280" w14:textId="77777777"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11-17</w:t>
            </w:r>
          </w:p>
          <w:p w14:paraId="13581916" w14:textId="77777777" w:rsidR="00694ADB" w:rsidRDefault="00694ADB" w:rsidP="009C1FED">
            <w:pPr>
              <w:spacing w:after="0" w:line="240" w:lineRule="auto"/>
              <w:jc w:val="center"/>
              <w:rPr>
                <w:rFonts w:ascii="Times New Roman" w:eastAsia="Times New Roman" w:hAnsi="Times New Roman" w:cs="Times New Roman"/>
                <w:sz w:val="20"/>
                <w:szCs w:val="20"/>
              </w:rPr>
            </w:pPr>
          </w:p>
          <w:p w14:paraId="5759FC1F"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Word-Part Power:</w:t>
            </w:r>
          </w:p>
          <w:p w14:paraId="758B2AA3" w14:textId="5052E291" w:rsidR="00694ADB" w:rsidRPr="00C67A3D"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1-10</w:t>
            </w:r>
          </w:p>
        </w:tc>
        <w:tc>
          <w:tcPr>
            <w:tcW w:w="1530" w:type="dxa"/>
            <w:shd w:val="clear" w:color="auto" w:fill="FFFFFF" w:themeFill="background1"/>
          </w:tcPr>
          <w:p w14:paraId="2BE243CC"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Bigger Books, Bigger Reading Muscles:</w:t>
            </w:r>
          </w:p>
          <w:p w14:paraId="1A2C3A75" w14:textId="77777777"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Units1-12</w:t>
            </w:r>
          </w:p>
          <w:p w14:paraId="6E4FC743" w14:textId="77777777" w:rsidR="00694ADB" w:rsidRDefault="00694ADB" w:rsidP="009C1FED">
            <w:pPr>
              <w:spacing w:after="0" w:line="240" w:lineRule="auto"/>
              <w:jc w:val="center"/>
              <w:rPr>
                <w:rFonts w:ascii="Times New Roman" w:eastAsia="Times New Roman" w:hAnsi="Times New Roman" w:cs="Times New Roman"/>
                <w:sz w:val="20"/>
                <w:szCs w:val="20"/>
              </w:rPr>
            </w:pPr>
          </w:p>
          <w:p w14:paraId="059C5266"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Word-Part Power:</w:t>
            </w:r>
          </w:p>
          <w:p w14:paraId="76EFAD04" w14:textId="67F65A67" w:rsidR="00694ADB" w:rsidRPr="000633E1"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11-17</w:t>
            </w:r>
          </w:p>
        </w:tc>
        <w:tc>
          <w:tcPr>
            <w:tcW w:w="1350" w:type="dxa"/>
            <w:shd w:val="clear" w:color="auto" w:fill="FFFFFF" w:themeFill="background1"/>
          </w:tcPr>
          <w:p w14:paraId="1E982100"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Bigger Books, Bigger Reading Muscles:</w:t>
            </w:r>
          </w:p>
          <w:p w14:paraId="04B76748" w14:textId="77777777"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13-19</w:t>
            </w:r>
          </w:p>
          <w:p w14:paraId="763BDC5E"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Vowel Power:</w:t>
            </w:r>
          </w:p>
          <w:p w14:paraId="63CD71C1" w14:textId="15E020E2" w:rsidR="00694ADB" w:rsidRPr="00C67A3D"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1-9</w:t>
            </w:r>
          </w:p>
        </w:tc>
        <w:tc>
          <w:tcPr>
            <w:tcW w:w="1260" w:type="dxa"/>
            <w:shd w:val="clear" w:color="auto" w:fill="FFFFFF" w:themeFill="background1"/>
          </w:tcPr>
          <w:p w14:paraId="1C53C208"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Becoming an Avid Reader:</w:t>
            </w:r>
          </w:p>
          <w:p w14:paraId="3D397806" w14:textId="77777777"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 1-8</w:t>
            </w:r>
          </w:p>
          <w:p w14:paraId="01AB04D6" w14:textId="77777777" w:rsidR="00694ADB" w:rsidRDefault="00694ADB" w:rsidP="009C1FED">
            <w:pPr>
              <w:spacing w:after="0" w:line="240" w:lineRule="auto"/>
              <w:jc w:val="center"/>
              <w:rPr>
                <w:rFonts w:ascii="Times New Roman" w:eastAsia="Times New Roman" w:hAnsi="Times New Roman" w:cs="Times New Roman"/>
                <w:sz w:val="20"/>
                <w:szCs w:val="20"/>
              </w:rPr>
            </w:pPr>
          </w:p>
          <w:p w14:paraId="18E53DDE"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Vowel Power:</w:t>
            </w:r>
          </w:p>
          <w:p w14:paraId="5B91EA54" w14:textId="0A83BE42" w:rsidR="00694ADB" w:rsidRPr="0032180C"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10-19</w:t>
            </w:r>
          </w:p>
        </w:tc>
        <w:tc>
          <w:tcPr>
            <w:tcW w:w="1440" w:type="dxa"/>
            <w:shd w:val="clear" w:color="auto" w:fill="FFFFFF" w:themeFill="background1"/>
          </w:tcPr>
          <w:p w14:paraId="748A6F64"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Becoming an Avid Reader:</w:t>
            </w:r>
          </w:p>
          <w:p w14:paraId="2130D078" w14:textId="6C93EA93"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 9-14</w:t>
            </w:r>
          </w:p>
          <w:p w14:paraId="4EE3FDC1" w14:textId="77777777" w:rsidR="00694ADB" w:rsidRDefault="00694ADB" w:rsidP="009C1FED">
            <w:pPr>
              <w:spacing w:after="0" w:line="240" w:lineRule="auto"/>
              <w:jc w:val="center"/>
              <w:rPr>
                <w:rFonts w:ascii="Times New Roman" w:eastAsia="Times New Roman" w:hAnsi="Times New Roman" w:cs="Times New Roman"/>
                <w:sz w:val="20"/>
                <w:szCs w:val="20"/>
              </w:rPr>
            </w:pPr>
          </w:p>
          <w:p w14:paraId="59C7C286"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Playing with Phonics:</w:t>
            </w:r>
          </w:p>
          <w:p w14:paraId="07D783F7" w14:textId="2B73C533" w:rsidR="00694ADB" w:rsidRPr="00D73A77"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1-9</w:t>
            </w:r>
          </w:p>
        </w:tc>
        <w:tc>
          <w:tcPr>
            <w:tcW w:w="1530" w:type="dxa"/>
            <w:shd w:val="clear" w:color="auto" w:fill="FFFFFF" w:themeFill="background1"/>
          </w:tcPr>
          <w:p w14:paraId="549C1E97"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Becoming an Avid Reader:</w:t>
            </w:r>
          </w:p>
          <w:p w14:paraId="102CBA80" w14:textId="77777777"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 15-18</w:t>
            </w:r>
          </w:p>
          <w:p w14:paraId="2EAB9A5B" w14:textId="77777777" w:rsidR="00694ADB" w:rsidRDefault="00694ADB" w:rsidP="009C1FED">
            <w:pPr>
              <w:spacing w:after="0" w:line="240" w:lineRule="auto"/>
              <w:jc w:val="center"/>
              <w:rPr>
                <w:rFonts w:ascii="Times New Roman" w:eastAsia="Times New Roman" w:hAnsi="Times New Roman" w:cs="Times New Roman"/>
                <w:sz w:val="20"/>
                <w:szCs w:val="20"/>
              </w:rPr>
            </w:pPr>
          </w:p>
          <w:p w14:paraId="084D6F5A" w14:textId="77777777" w:rsidR="00694ADB" w:rsidRDefault="00694ADB" w:rsidP="009C1FE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Playing with Phonics:</w:t>
            </w:r>
          </w:p>
          <w:p w14:paraId="31FA9D29" w14:textId="019AEDA9" w:rsidR="00694ADB"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Play</w:t>
            </w:r>
          </w:p>
          <w:p w14:paraId="71EE6056" w14:textId="6BC7E2DF" w:rsidR="00694ADB" w:rsidRPr="007022F9" w:rsidRDefault="00694ADB"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Units 10-20</w:t>
            </w:r>
          </w:p>
        </w:tc>
        <w:tc>
          <w:tcPr>
            <w:tcW w:w="1175" w:type="dxa"/>
            <w:shd w:val="clear" w:color="auto" w:fill="FFFFFF" w:themeFill="background1"/>
            <w:vAlign w:val="center"/>
          </w:tcPr>
          <w:p w14:paraId="64DA3B57" w14:textId="5737E8A6" w:rsidR="00694ADB" w:rsidRPr="007022F9" w:rsidRDefault="00694ADB" w:rsidP="0018201C">
            <w:pPr>
              <w:spacing w:after="0" w:line="240" w:lineRule="auto"/>
              <w:jc w:val="center"/>
              <w:rPr>
                <w:rFonts w:ascii="Times New Roman" w:eastAsia="Times New Roman" w:hAnsi="Times New Roman" w:cs="Times New Roman"/>
                <w:sz w:val="20"/>
                <w:szCs w:val="20"/>
              </w:rPr>
            </w:pPr>
          </w:p>
        </w:tc>
      </w:tr>
      <w:tr w:rsidR="009C1FED" w:rsidRPr="007022F9" w14:paraId="6B94DF36" w14:textId="77777777" w:rsidTr="001B132E">
        <w:trPr>
          <w:trHeight w:val="1982"/>
        </w:trPr>
        <w:tc>
          <w:tcPr>
            <w:tcW w:w="1345" w:type="dxa"/>
            <w:shd w:val="clear" w:color="auto" w:fill="FFFFFF" w:themeFill="background1"/>
            <w:vAlign w:val="center"/>
          </w:tcPr>
          <w:p w14:paraId="56F8FA93" w14:textId="77777777" w:rsidR="00432CA1" w:rsidRDefault="00432CA1"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Assessment Plan</w:t>
            </w:r>
          </w:p>
          <w:p w14:paraId="47805D4D" w14:textId="77777777" w:rsidR="006E3C68" w:rsidRDefault="006E3C68" w:rsidP="0018201C">
            <w:pPr>
              <w:spacing w:after="0" w:line="240" w:lineRule="auto"/>
              <w:jc w:val="center"/>
              <w:rPr>
                <w:rFonts w:ascii="Times New Roman" w:eastAsia="Times New Roman" w:hAnsi="Times New Roman" w:cs="Times New Roman"/>
                <w:sz w:val="20"/>
                <w:szCs w:val="20"/>
              </w:rPr>
            </w:pPr>
          </w:p>
          <w:p w14:paraId="705A28CE" w14:textId="40048D39" w:rsidR="006E3C68" w:rsidRPr="007022F9" w:rsidRDefault="006E3C68"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Camie will steer</w:t>
            </w:r>
          </w:p>
        </w:tc>
        <w:tc>
          <w:tcPr>
            <w:tcW w:w="1170" w:type="dxa"/>
            <w:shd w:val="clear" w:color="auto" w:fill="FFFFFF" w:themeFill="background1"/>
            <w:vAlign w:val="center"/>
          </w:tcPr>
          <w:p w14:paraId="4DDC6BFC" w14:textId="77777777" w:rsidR="00432CA1" w:rsidRPr="007022F9" w:rsidRDefault="00432CA1" w:rsidP="0018201C">
            <w:pPr>
              <w:spacing w:after="0" w:line="240" w:lineRule="auto"/>
              <w:jc w:val="center"/>
              <w:rPr>
                <w:rFonts w:ascii="Times New Roman" w:eastAsia="Times New Roman" w:hAnsi="Times New Roman" w:cs="Times New Roman"/>
                <w:sz w:val="20"/>
                <w:szCs w:val="20"/>
              </w:rPr>
            </w:pPr>
          </w:p>
        </w:tc>
        <w:tc>
          <w:tcPr>
            <w:tcW w:w="1170" w:type="dxa"/>
            <w:shd w:val="clear" w:color="auto" w:fill="FFFFFF" w:themeFill="background1"/>
          </w:tcPr>
          <w:p w14:paraId="1C2773D9" w14:textId="6ECAE56F" w:rsidR="00432CA1" w:rsidRPr="007022F9" w:rsidRDefault="00CB2F42"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Principal &amp; teacher complete assessment ethics training</w:t>
            </w:r>
          </w:p>
        </w:tc>
        <w:tc>
          <w:tcPr>
            <w:tcW w:w="2070" w:type="dxa"/>
            <w:shd w:val="clear" w:color="auto" w:fill="FFFFFF" w:themeFill="background1"/>
          </w:tcPr>
          <w:p w14:paraId="73C905A1" w14:textId="0E5DFE89" w:rsidR="0037438A" w:rsidRDefault="00BF2826"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BF2826">
              <w:rPr>
                <w:rFonts w:ascii="Times New Roman" w:eastAsia="Times New Roman" w:hAnsi="Times New Roman" w:cs="Times New Roman"/>
                <w:sz w:val="20"/>
                <w:szCs w:val="20"/>
                <w:vertAlign w:val="superscript"/>
              </w:rPr>
              <w:t>th</w:t>
            </w:r>
            <w:r w:rsidR="009C1FED">
              <w:rPr>
                <w:rFonts w:ascii="Times New Roman" w:eastAsia="Times New Roman" w:hAnsi="Times New Roman" w:cs="Times New Roman"/>
                <w:sz w:val="20"/>
                <w:szCs w:val="20"/>
                <w:vertAlign w:val="superscript"/>
              </w:rPr>
              <w:t xml:space="preserve">  </w:t>
            </w:r>
            <w:r w:rsidR="00291008">
              <w:rPr>
                <w:rFonts w:ascii="Times New Roman" w:eastAsia="Times New Roman" w:hAnsi="Times New Roman" w:cs="Times New Roman"/>
                <w:sz w:val="20"/>
                <w:szCs w:val="20"/>
              </w:rPr>
              <w:t>D</w:t>
            </w:r>
            <w:r>
              <w:rPr>
                <w:rFonts w:ascii="Times New Roman" w:eastAsia="Times New Roman" w:hAnsi="Times New Roman" w:cs="Times New Roman"/>
                <w:sz w:val="20"/>
                <w:szCs w:val="20"/>
              </w:rPr>
              <w:t>esired Results</w:t>
            </w:r>
            <w:r w:rsidR="009C1FED">
              <w:rPr>
                <w:rFonts w:ascii="Times New Roman" w:eastAsia="Times New Roman" w:hAnsi="Times New Roman" w:cs="Times New Roman"/>
                <w:sz w:val="20"/>
                <w:szCs w:val="20"/>
              </w:rPr>
              <w:t xml:space="preserve"> </w:t>
            </w:r>
            <w:r w:rsidR="0037438A">
              <w:rPr>
                <w:rFonts w:ascii="Times New Roman" w:eastAsia="Times New Roman" w:hAnsi="Times New Roman" w:cs="Times New Roman"/>
                <w:sz w:val="20"/>
                <w:szCs w:val="20"/>
              </w:rPr>
              <w:t>BOY</w:t>
            </w:r>
          </w:p>
          <w:p w14:paraId="061DCE29" w14:textId="77777777" w:rsidR="009511F9" w:rsidRDefault="009511F9" w:rsidP="009C1FED">
            <w:pPr>
              <w:spacing w:after="0" w:line="240" w:lineRule="auto"/>
              <w:jc w:val="center"/>
              <w:rPr>
                <w:rFonts w:ascii="Times New Roman" w:eastAsia="Times New Roman" w:hAnsi="Times New Roman" w:cs="Times New Roman"/>
                <w:sz w:val="20"/>
                <w:szCs w:val="20"/>
              </w:rPr>
            </w:pPr>
          </w:p>
          <w:p w14:paraId="0D7FCF27" w14:textId="77777777" w:rsidR="009511F9"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Making Friends with Leaders</w:t>
            </w:r>
          </w:p>
          <w:p w14:paraId="195FBE38" w14:textId="77777777" w:rsidR="0069569A" w:rsidRDefault="0069569A" w:rsidP="009C1FED">
            <w:pPr>
              <w:spacing w:after="0" w:line="240" w:lineRule="auto"/>
              <w:jc w:val="center"/>
              <w:rPr>
                <w:rFonts w:ascii="Times New Roman" w:eastAsia="Times New Roman" w:hAnsi="Times New Roman" w:cs="Times New Roman"/>
                <w:sz w:val="20"/>
                <w:szCs w:val="20"/>
              </w:rPr>
            </w:pPr>
          </w:p>
          <w:p w14:paraId="26628D5B" w14:textId="77777777" w:rsidR="0069569A" w:rsidRDefault="0069569A" w:rsidP="009C1FED">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30</w:t>
            </w:r>
            <w:r w:rsidRPr="007022F9">
              <w:rPr>
                <w:rFonts w:ascii="Times New Roman" w:eastAsia="Times New Roman" w:hAnsi="Times New Roman" w:cs="Times New Roman"/>
                <w:sz w:val="20"/>
                <w:szCs w:val="20"/>
                <w:vertAlign w:val="superscript"/>
              </w:rPr>
              <w:t>th</w:t>
            </w:r>
            <w:r w:rsidRPr="007022F9">
              <w:rPr>
                <w:rFonts w:ascii="Times New Roman" w:eastAsia="Times New Roman" w:hAnsi="Times New Roman" w:cs="Times New Roman"/>
                <w:sz w:val="20"/>
                <w:szCs w:val="20"/>
              </w:rPr>
              <w:t xml:space="preserve"> Last Day for BOY </w:t>
            </w:r>
            <w:proofErr w:type="spellStart"/>
            <w:r w:rsidRPr="007022F9">
              <w:rPr>
                <w:rFonts w:ascii="Times New Roman" w:eastAsia="Times New Roman" w:hAnsi="Times New Roman" w:cs="Times New Roman"/>
                <w:sz w:val="20"/>
                <w:szCs w:val="20"/>
              </w:rPr>
              <w:t>Dibels</w:t>
            </w:r>
            <w:proofErr w:type="spellEnd"/>
            <w:r w:rsidRPr="007022F9">
              <w:rPr>
                <w:rFonts w:ascii="Times New Roman" w:eastAsia="Times New Roman" w:hAnsi="Times New Roman" w:cs="Times New Roman"/>
                <w:sz w:val="20"/>
                <w:szCs w:val="20"/>
              </w:rPr>
              <w:t xml:space="preserve"> testing</w:t>
            </w:r>
          </w:p>
          <w:p w14:paraId="30940262" w14:textId="1238C176" w:rsidR="001B132E" w:rsidRPr="007022F9" w:rsidRDefault="001B132E" w:rsidP="001B132E">
            <w:pPr>
              <w:spacing w:after="0" w:line="240" w:lineRule="auto"/>
              <w:jc w:val="center"/>
              <w:rPr>
                <w:rFonts w:ascii="Times New Roman" w:eastAsia="Times New Roman" w:hAnsi="Times New Roman" w:cs="Times New Roman"/>
                <w:sz w:val="20"/>
                <w:szCs w:val="20"/>
              </w:rPr>
            </w:pPr>
          </w:p>
        </w:tc>
        <w:tc>
          <w:tcPr>
            <w:tcW w:w="1440" w:type="dxa"/>
            <w:shd w:val="clear" w:color="auto" w:fill="FFFFFF" w:themeFill="background1"/>
          </w:tcPr>
          <w:p w14:paraId="4C3F5FD3" w14:textId="0CF3B905" w:rsidR="009511F9"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9511F9">
              <w:rPr>
                <w:rFonts w:ascii="Times New Roman" w:eastAsia="Times New Roman" w:hAnsi="Times New Roman" w:cs="Times New Roman"/>
                <w:sz w:val="20"/>
                <w:szCs w:val="20"/>
                <w:vertAlign w:val="superscript"/>
              </w:rPr>
              <w:t>st</w:t>
            </w:r>
          </w:p>
          <w:p w14:paraId="1A3E567E" w14:textId="77777777" w:rsidR="00432CA1"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 Are Readers</w:t>
            </w:r>
          </w:p>
          <w:p w14:paraId="392C2612" w14:textId="364BEFE1" w:rsidR="009511F9" w:rsidRPr="007022F9" w:rsidRDefault="009511F9" w:rsidP="009C1FED">
            <w:pPr>
              <w:spacing w:after="0" w:line="240" w:lineRule="auto"/>
              <w:jc w:val="center"/>
              <w:rPr>
                <w:rFonts w:ascii="Times New Roman" w:eastAsia="Times New Roman" w:hAnsi="Times New Roman" w:cs="Times New Roman"/>
                <w:sz w:val="20"/>
                <w:szCs w:val="20"/>
              </w:rPr>
            </w:pPr>
          </w:p>
        </w:tc>
        <w:tc>
          <w:tcPr>
            <w:tcW w:w="1620" w:type="dxa"/>
            <w:shd w:val="clear" w:color="auto" w:fill="FFFFFF" w:themeFill="background1"/>
          </w:tcPr>
          <w:p w14:paraId="552D4D5E" w14:textId="7D0D9D93" w:rsidR="00432CA1"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9511F9">
              <w:rPr>
                <w:rFonts w:ascii="Times New Roman" w:eastAsia="Times New Roman" w:hAnsi="Times New Roman" w:cs="Times New Roman"/>
                <w:sz w:val="20"/>
                <w:szCs w:val="20"/>
                <w:vertAlign w:val="superscript"/>
              </w:rPr>
              <w:t>th</w:t>
            </w:r>
          </w:p>
          <w:p w14:paraId="6DBD4A6A" w14:textId="123E3295" w:rsidR="009511F9" w:rsidRPr="007022F9"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Word Scientists</w:t>
            </w:r>
          </w:p>
        </w:tc>
        <w:tc>
          <w:tcPr>
            <w:tcW w:w="1620" w:type="dxa"/>
            <w:shd w:val="clear" w:color="auto" w:fill="FFFFFF" w:themeFill="background1"/>
          </w:tcPr>
          <w:p w14:paraId="7F2E0246" w14:textId="77777777" w:rsidR="000C325F" w:rsidRDefault="000C325F" w:rsidP="009C1FED">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1</w:t>
            </w:r>
            <w:r w:rsidRPr="007022F9">
              <w:rPr>
                <w:rFonts w:ascii="Times New Roman" w:eastAsia="Times New Roman" w:hAnsi="Times New Roman" w:cs="Times New Roman"/>
                <w:sz w:val="20"/>
                <w:szCs w:val="20"/>
                <w:vertAlign w:val="superscript"/>
              </w:rPr>
              <w:t>st</w:t>
            </w:r>
            <w:r w:rsidRPr="007022F9">
              <w:rPr>
                <w:rFonts w:ascii="Times New Roman" w:eastAsia="Times New Roman" w:hAnsi="Times New Roman" w:cs="Times New Roman"/>
                <w:sz w:val="20"/>
                <w:szCs w:val="20"/>
              </w:rPr>
              <w:t xml:space="preserve"> -</w:t>
            </w:r>
            <w:proofErr w:type="spellStart"/>
            <w:r w:rsidRPr="007022F9">
              <w:rPr>
                <w:rFonts w:ascii="Times New Roman" w:eastAsia="Times New Roman" w:hAnsi="Times New Roman" w:cs="Times New Roman"/>
                <w:sz w:val="20"/>
                <w:szCs w:val="20"/>
              </w:rPr>
              <w:t>Dibels</w:t>
            </w:r>
            <w:proofErr w:type="spellEnd"/>
            <w:r w:rsidRPr="007022F9">
              <w:rPr>
                <w:rFonts w:ascii="Times New Roman" w:eastAsia="Times New Roman" w:hAnsi="Times New Roman" w:cs="Times New Roman"/>
                <w:sz w:val="20"/>
                <w:szCs w:val="20"/>
              </w:rPr>
              <w:t xml:space="preserve"> MOY Testing Window Open</w:t>
            </w:r>
          </w:p>
          <w:p w14:paraId="30B3DCE5" w14:textId="77777777" w:rsidR="000C325F" w:rsidRDefault="000C325F" w:rsidP="009C1FED">
            <w:pPr>
              <w:spacing w:after="0" w:line="240" w:lineRule="auto"/>
              <w:jc w:val="center"/>
              <w:rPr>
                <w:rFonts w:ascii="Times New Roman" w:eastAsia="Times New Roman" w:hAnsi="Times New Roman" w:cs="Times New Roman"/>
                <w:sz w:val="20"/>
                <w:szCs w:val="20"/>
              </w:rPr>
            </w:pPr>
          </w:p>
          <w:p w14:paraId="11DCC876" w14:textId="1FF1D85E" w:rsidR="009511F9" w:rsidRPr="009511F9" w:rsidRDefault="009511F9" w:rsidP="001B132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9511F9">
              <w:rPr>
                <w:rFonts w:ascii="Times New Roman" w:eastAsia="Times New Roman" w:hAnsi="Times New Roman" w:cs="Times New Roman"/>
                <w:sz w:val="20"/>
                <w:szCs w:val="20"/>
                <w:vertAlign w:val="superscript"/>
              </w:rPr>
              <w:t>st</w:t>
            </w:r>
            <w:r w:rsidR="009C1FED">
              <w:rPr>
                <w:rFonts w:ascii="Times New Roman" w:eastAsia="Times New Roman" w:hAnsi="Times New Roman" w:cs="Times New Roman"/>
                <w:sz w:val="20"/>
                <w:szCs w:val="20"/>
                <w:vertAlign w:val="superscript"/>
              </w:rPr>
              <w:t xml:space="preserve"> </w:t>
            </w:r>
            <w:r w:rsidRPr="009511F9">
              <w:rPr>
                <w:rFonts w:ascii="Times New Roman" w:eastAsia="Times New Roman" w:hAnsi="Times New Roman" w:cs="Times New Roman"/>
                <w:sz w:val="20"/>
                <w:szCs w:val="20"/>
              </w:rPr>
              <w:t>Super Powers:</w:t>
            </w:r>
            <w:r>
              <w:rPr>
                <w:rFonts w:ascii="Times New Roman" w:eastAsia="Times New Roman" w:hAnsi="Times New Roman" w:cs="Times New Roman"/>
                <w:sz w:val="20"/>
                <w:szCs w:val="20"/>
              </w:rPr>
              <w:t xml:space="preserve"> </w:t>
            </w:r>
            <w:r w:rsidRPr="009511F9">
              <w:rPr>
                <w:rFonts w:ascii="Times New Roman" w:eastAsia="Times New Roman" w:hAnsi="Times New Roman" w:cs="Times New Roman"/>
                <w:sz w:val="20"/>
                <w:szCs w:val="20"/>
              </w:rPr>
              <w:t>Reading with Print</w:t>
            </w:r>
            <w:r w:rsidR="009C1FED">
              <w:rPr>
                <w:rFonts w:ascii="Times New Roman" w:eastAsia="Times New Roman" w:hAnsi="Times New Roman" w:cs="Times New Roman"/>
                <w:sz w:val="20"/>
                <w:szCs w:val="20"/>
              </w:rPr>
              <w:t xml:space="preserve"> strategies &amp; Sight Word</w:t>
            </w:r>
          </w:p>
        </w:tc>
        <w:tc>
          <w:tcPr>
            <w:tcW w:w="1530" w:type="dxa"/>
            <w:shd w:val="clear" w:color="auto" w:fill="FFFFFF" w:themeFill="background1"/>
          </w:tcPr>
          <w:p w14:paraId="4D562110" w14:textId="5AD818F0" w:rsidR="0037438A" w:rsidRDefault="00BF2826"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Pr>
                <w:rFonts w:ascii="Times New Roman" w:eastAsia="Times New Roman" w:hAnsi="Times New Roman" w:cs="Times New Roman"/>
                <w:sz w:val="20"/>
                <w:szCs w:val="20"/>
                <w:vertAlign w:val="superscript"/>
              </w:rPr>
              <w:t>st</w:t>
            </w:r>
            <w:r w:rsidR="009C1FED">
              <w:rPr>
                <w:rFonts w:ascii="Times New Roman" w:eastAsia="Times New Roman" w:hAnsi="Times New Roman" w:cs="Times New Roman"/>
                <w:sz w:val="20"/>
                <w:szCs w:val="20"/>
                <w:vertAlign w:val="superscript"/>
              </w:rPr>
              <w:t xml:space="preserve"> </w:t>
            </w:r>
            <w:r w:rsidR="009C1FED">
              <w:rPr>
                <w:rFonts w:ascii="Times New Roman" w:eastAsia="Times New Roman" w:hAnsi="Times New Roman" w:cs="Times New Roman"/>
                <w:sz w:val="20"/>
                <w:szCs w:val="20"/>
              </w:rPr>
              <w:t xml:space="preserve">Desired Results </w:t>
            </w:r>
            <w:r w:rsidR="0037438A">
              <w:rPr>
                <w:rFonts w:ascii="Times New Roman" w:eastAsia="Times New Roman" w:hAnsi="Times New Roman" w:cs="Times New Roman"/>
                <w:sz w:val="20"/>
                <w:szCs w:val="20"/>
              </w:rPr>
              <w:t>MOY</w:t>
            </w:r>
          </w:p>
          <w:p w14:paraId="38385483" w14:textId="640EFE27" w:rsidR="00694ADB" w:rsidRDefault="00694ADB" w:rsidP="009C1FED">
            <w:pPr>
              <w:spacing w:after="0" w:line="240" w:lineRule="auto"/>
              <w:jc w:val="center"/>
              <w:rPr>
                <w:rFonts w:ascii="Times New Roman" w:eastAsia="Times New Roman" w:hAnsi="Times New Roman" w:cs="Times New Roman"/>
                <w:sz w:val="20"/>
                <w:szCs w:val="20"/>
              </w:rPr>
            </w:pPr>
          </w:p>
          <w:p w14:paraId="2E3912D5" w14:textId="5E944819" w:rsidR="00694ADB" w:rsidRDefault="00694ADB" w:rsidP="009C1FED">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31</w:t>
            </w:r>
            <w:r w:rsidRPr="007022F9">
              <w:rPr>
                <w:rFonts w:ascii="Times New Roman" w:eastAsia="Times New Roman" w:hAnsi="Times New Roman" w:cs="Times New Roman"/>
                <w:sz w:val="20"/>
                <w:szCs w:val="20"/>
                <w:vertAlign w:val="superscript"/>
              </w:rPr>
              <w:t>st</w:t>
            </w:r>
            <w:r w:rsidRPr="007022F9">
              <w:rPr>
                <w:rFonts w:ascii="Times New Roman" w:eastAsia="Times New Roman" w:hAnsi="Times New Roman" w:cs="Times New Roman"/>
                <w:sz w:val="20"/>
                <w:szCs w:val="20"/>
              </w:rPr>
              <w:t xml:space="preserve"> </w:t>
            </w:r>
            <w:proofErr w:type="spellStart"/>
            <w:r w:rsidRPr="007022F9">
              <w:rPr>
                <w:rFonts w:ascii="Times New Roman" w:eastAsia="Times New Roman" w:hAnsi="Times New Roman" w:cs="Times New Roman"/>
                <w:sz w:val="20"/>
                <w:szCs w:val="20"/>
              </w:rPr>
              <w:t>Dibels</w:t>
            </w:r>
            <w:proofErr w:type="spellEnd"/>
            <w:r w:rsidRPr="007022F9">
              <w:rPr>
                <w:rFonts w:ascii="Times New Roman" w:eastAsia="Times New Roman" w:hAnsi="Times New Roman" w:cs="Times New Roman"/>
                <w:sz w:val="20"/>
                <w:szCs w:val="20"/>
              </w:rPr>
              <w:t xml:space="preserve"> MOY Last day for testing</w:t>
            </w:r>
          </w:p>
          <w:p w14:paraId="1FA23461" w14:textId="77777777" w:rsidR="009511F9" w:rsidRDefault="009511F9" w:rsidP="009C1FED">
            <w:pPr>
              <w:spacing w:after="0" w:line="240" w:lineRule="auto"/>
              <w:jc w:val="center"/>
              <w:rPr>
                <w:rFonts w:ascii="Times New Roman" w:eastAsia="Times New Roman" w:hAnsi="Times New Roman" w:cs="Times New Roman"/>
                <w:sz w:val="20"/>
                <w:szCs w:val="20"/>
              </w:rPr>
            </w:pPr>
          </w:p>
          <w:p w14:paraId="5E030565" w14:textId="1C0659FA" w:rsidR="009511F9" w:rsidRPr="007022F9" w:rsidRDefault="009511F9" w:rsidP="001B132E">
            <w:pPr>
              <w:spacing w:after="0" w:line="240" w:lineRule="auto"/>
              <w:jc w:val="center"/>
              <w:rPr>
                <w:rFonts w:ascii="Times New Roman" w:eastAsia="Times New Roman" w:hAnsi="Times New Roman" w:cs="Times New Roman"/>
                <w:sz w:val="20"/>
                <w:szCs w:val="20"/>
              </w:rPr>
            </w:pPr>
            <w:r w:rsidRPr="009511F9">
              <w:rPr>
                <w:rFonts w:ascii="Times New Roman" w:eastAsia="Times New Roman" w:hAnsi="Times New Roman" w:cs="Times New Roman"/>
                <w:sz w:val="20"/>
                <w:szCs w:val="20"/>
              </w:rPr>
              <w:t>Word-Part Power</w:t>
            </w:r>
          </w:p>
        </w:tc>
        <w:tc>
          <w:tcPr>
            <w:tcW w:w="1350" w:type="dxa"/>
            <w:shd w:val="clear" w:color="auto" w:fill="FFFFFF" w:themeFill="background1"/>
          </w:tcPr>
          <w:p w14:paraId="6B60454D" w14:textId="551F2FF0" w:rsidR="00432CA1"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Pr="009511F9">
              <w:rPr>
                <w:rFonts w:ascii="Times New Roman" w:eastAsia="Times New Roman" w:hAnsi="Times New Roman" w:cs="Times New Roman"/>
                <w:sz w:val="20"/>
                <w:szCs w:val="20"/>
                <w:vertAlign w:val="superscript"/>
              </w:rPr>
              <w:t>th</w:t>
            </w:r>
          </w:p>
          <w:p w14:paraId="34F2EC2D" w14:textId="674F963A" w:rsidR="009511F9" w:rsidRPr="009511F9" w:rsidRDefault="009511F9" w:rsidP="009C1FED">
            <w:pPr>
              <w:spacing w:after="0" w:line="240" w:lineRule="auto"/>
              <w:jc w:val="center"/>
              <w:rPr>
                <w:rFonts w:ascii="Times New Roman" w:eastAsia="Times New Roman" w:hAnsi="Times New Roman" w:cs="Times New Roman"/>
                <w:sz w:val="20"/>
                <w:szCs w:val="20"/>
              </w:rPr>
            </w:pPr>
            <w:r w:rsidRPr="009511F9">
              <w:rPr>
                <w:rFonts w:ascii="Times New Roman" w:eastAsia="Times New Roman" w:hAnsi="Times New Roman" w:cs="Times New Roman"/>
                <w:sz w:val="20"/>
                <w:szCs w:val="20"/>
              </w:rPr>
              <w:t>Bigger Books, Bigger Reading Muscles</w:t>
            </w:r>
          </w:p>
        </w:tc>
        <w:tc>
          <w:tcPr>
            <w:tcW w:w="1260" w:type="dxa"/>
            <w:shd w:val="clear" w:color="auto" w:fill="FFFFFF" w:themeFill="background1"/>
          </w:tcPr>
          <w:p w14:paraId="54315D88" w14:textId="287EFD0E" w:rsidR="00432CA1"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9511F9">
              <w:rPr>
                <w:rFonts w:ascii="Times New Roman" w:eastAsia="Times New Roman" w:hAnsi="Times New Roman" w:cs="Times New Roman"/>
                <w:sz w:val="20"/>
                <w:szCs w:val="20"/>
                <w:vertAlign w:val="superscript"/>
              </w:rPr>
              <w:t>st</w:t>
            </w:r>
          </w:p>
          <w:p w14:paraId="665B572F" w14:textId="12856FC5" w:rsidR="009511F9" w:rsidRPr="009511F9" w:rsidRDefault="009511F9" w:rsidP="009C1FED">
            <w:pPr>
              <w:spacing w:after="0" w:line="240" w:lineRule="auto"/>
              <w:jc w:val="center"/>
              <w:rPr>
                <w:rFonts w:ascii="Times New Roman" w:eastAsia="Times New Roman" w:hAnsi="Times New Roman" w:cs="Times New Roman"/>
                <w:sz w:val="20"/>
                <w:szCs w:val="20"/>
              </w:rPr>
            </w:pPr>
            <w:r w:rsidRPr="009511F9">
              <w:rPr>
                <w:rFonts w:ascii="Times New Roman" w:eastAsia="Times New Roman" w:hAnsi="Times New Roman" w:cs="Times New Roman"/>
                <w:sz w:val="20"/>
                <w:szCs w:val="20"/>
              </w:rPr>
              <w:t>Vowel Power</w:t>
            </w:r>
          </w:p>
        </w:tc>
        <w:tc>
          <w:tcPr>
            <w:tcW w:w="1440" w:type="dxa"/>
            <w:shd w:val="clear" w:color="auto" w:fill="FFFFFF" w:themeFill="background1"/>
          </w:tcPr>
          <w:p w14:paraId="58B0D413" w14:textId="2ABEC706" w:rsidR="00432CA1" w:rsidRDefault="009511F9"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9511F9">
              <w:rPr>
                <w:rFonts w:ascii="Times New Roman" w:eastAsia="Times New Roman" w:hAnsi="Times New Roman" w:cs="Times New Roman"/>
                <w:sz w:val="20"/>
                <w:szCs w:val="20"/>
                <w:vertAlign w:val="superscript"/>
              </w:rPr>
              <w:t>th</w:t>
            </w:r>
          </w:p>
          <w:p w14:paraId="592C81EF" w14:textId="355C038F" w:rsidR="009511F9" w:rsidRPr="009511F9" w:rsidRDefault="009511F9" w:rsidP="009C1FED">
            <w:pPr>
              <w:spacing w:after="0" w:line="240" w:lineRule="auto"/>
              <w:jc w:val="center"/>
              <w:rPr>
                <w:rFonts w:ascii="Times New Roman" w:eastAsia="Times New Roman" w:hAnsi="Times New Roman" w:cs="Times New Roman"/>
                <w:sz w:val="20"/>
                <w:szCs w:val="20"/>
              </w:rPr>
            </w:pPr>
            <w:r w:rsidRPr="009511F9">
              <w:rPr>
                <w:rFonts w:ascii="Times New Roman" w:eastAsia="Times New Roman" w:hAnsi="Times New Roman" w:cs="Times New Roman"/>
                <w:sz w:val="20"/>
                <w:szCs w:val="20"/>
              </w:rPr>
              <w:t>Becoming an Avid Reader</w:t>
            </w:r>
          </w:p>
        </w:tc>
        <w:tc>
          <w:tcPr>
            <w:tcW w:w="1530" w:type="dxa"/>
            <w:shd w:val="clear" w:color="auto" w:fill="FFFFFF" w:themeFill="background1"/>
          </w:tcPr>
          <w:p w14:paraId="375B9ABF" w14:textId="73E5E8D9" w:rsidR="00432CA1" w:rsidRDefault="00BF2826"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511F9">
              <w:rPr>
                <w:rFonts w:ascii="Times New Roman" w:eastAsia="Times New Roman" w:hAnsi="Times New Roman" w:cs="Times New Roman"/>
                <w:sz w:val="20"/>
                <w:szCs w:val="20"/>
              </w:rPr>
              <w:t>1</w:t>
            </w:r>
            <w:r w:rsidR="009511F9" w:rsidRPr="009511F9">
              <w:rPr>
                <w:rFonts w:ascii="Times New Roman" w:eastAsia="Times New Roman" w:hAnsi="Times New Roman" w:cs="Times New Roman"/>
                <w:sz w:val="20"/>
                <w:szCs w:val="20"/>
                <w:vertAlign w:val="superscript"/>
              </w:rPr>
              <w:t>st</w:t>
            </w:r>
          </w:p>
          <w:p w14:paraId="599E2E81" w14:textId="4D6DD537" w:rsidR="00BD6ADF" w:rsidRDefault="00BD6ADF" w:rsidP="009C1FED">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KEEP Exit</w:t>
            </w:r>
            <w:r w:rsidR="001573F8">
              <w:rPr>
                <w:rFonts w:ascii="Times New Roman" w:eastAsia="Times New Roman" w:hAnsi="Times New Roman" w:cs="Times New Roman"/>
                <w:sz w:val="20"/>
                <w:szCs w:val="20"/>
              </w:rPr>
              <w:t xml:space="preserve"> Complete</w:t>
            </w:r>
          </w:p>
          <w:p w14:paraId="0DFF059C" w14:textId="77777777" w:rsidR="00BD6ADF" w:rsidRDefault="00BD6ADF" w:rsidP="009C1FED">
            <w:pPr>
              <w:spacing w:after="0" w:line="240" w:lineRule="auto"/>
              <w:jc w:val="center"/>
              <w:rPr>
                <w:rFonts w:ascii="Times New Roman" w:eastAsia="Times New Roman" w:hAnsi="Times New Roman" w:cs="Times New Roman"/>
                <w:sz w:val="20"/>
                <w:szCs w:val="20"/>
              </w:rPr>
            </w:pPr>
          </w:p>
          <w:p w14:paraId="40D43593" w14:textId="77777777" w:rsidR="00BF2826" w:rsidRDefault="00BF2826"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Desired Results</w:t>
            </w:r>
          </w:p>
          <w:p w14:paraId="1B84B53E" w14:textId="77777777" w:rsidR="0037438A" w:rsidRDefault="0037438A" w:rsidP="009C1F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EOY</w:t>
            </w:r>
          </w:p>
          <w:p w14:paraId="56014FA1" w14:textId="77777777" w:rsidR="009511F9" w:rsidRDefault="009511F9" w:rsidP="009C1FED">
            <w:pPr>
              <w:spacing w:after="0" w:line="240" w:lineRule="auto"/>
              <w:jc w:val="center"/>
              <w:rPr>
                <w:rFonts w:ascii="Times New Roman" w:eastAsia="Times New Roman" w:hAnsi="Times New Roman" w:cs="Times New Roman"/>
                <w:sz w:val="20"/>
                <w:szCs w:val="20"/>
              </w:rPr>
            </w:pPr>
          </w:p>
          <w:p w14:paraId="1B81A231" w14:textId="0AF5A1F8" w:rsidR="001573F8" w:rsidRPr="007022F9" w:rsidRDefault="009511F9" w:rsidP="001B132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Playing with Phonics</w:t>
            </w:r>
          </w:p>
        </w:tc>
        <w:tc>
          <w:tcPr>
            <w:tcW w:w="1175" w:type="dxa"/>
            <w:shd w:val="clear" w:color="auto" w:fill="FFFFFF" w:themeFill="background1"/>
          </w:tcPr>
          <w:p w14:paraId="046B15F0" w14:textId="77777777" w:rsidR="009C1FED" w:rsidRPr="007022F9" w:rsidRDefault="009C1FED" w:rsidP="009C1FED">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15</w:t>
            </w:r>
            <w:r w:rsidRPr="007022F9">
              <w:rPr>
                <w:rFonts w:ascii="Times New Roman" w:eastAsia="Times New Roman" w:hAnsi="Times New Roman" w:cs="Times New Roman"/>
                <w:sz w:val="20"/>
                <w:szCs w:val="20"/>
                <w:vertAlign w:val="superscript"/>
              </w:rPr>
              <w:t>th</w:t>
            </w:r>
            <w:r w:rsidRPr="007022F9">
              <w:rPr>
                <w:rFonts w:ascii="Times New Roman" w:eastAsia="Times New Roman" w:hAnsi="Times New Roman" w:cs="Times New Roman"/>
                <w:sz w:val="20"/>
                <w:szCs w:val="20"/>
              </w:rPr>
              <w:t xml:space="preserve"> </w:t>
            </w:r>
            <w:proofErr w:type="spellStart"/>
            <w:r w:rsidRPr="007022F9">
              <w:rPr>
                <w:rFonts w:ascii="Times New Roman" w:eastAsia="Times New Roman" w:hAnsi="Times New Roman" w:cs="Times New Roman"/>
                <w:sz w:val="20"/>
                <w:szCs w:val="20"/>
              </w:rPr>
              <w:t>Dibels</w:t>
            </w:r>
            <w:proofErr w:type="spellEnd"/>
            <w:r w:rsidRPr="007022F9">
              <w:rPr>
                <w:rFonts w:ascii="Times New Roman" w:eastAsia="Times New Roman" w:hAnsi="Times New Roman" w:cs="Times New Roman"/>
                <w:sz w:val="20"/>
                <w:szCs w:val="20"/>
              </w:rPr>
              <w:t xml:space="preserve"> EOY testing window closes</w:t>
            </w:r>
          </w:p>
          <w:p w14:paraId="2FB2708F" w14:textId="39CC5EB5" w:rsidR="00432CA1" w:rsidRPr="007022F9" w:rsidRDefault="00432CA1" w:rsidP="009C1FED">
            <w:pPr>
              <w:spacing w:after="0" w:line="240" w:lineRule="auto"/>
              <w:jc w:val="center"/>
              <w:rPr>
                <w:rFonts w:ascii="Times New Roman" w:eastAsia="Times New Roman" w:hAnsi="Times New Roman" w:cs="Times New Roman"/>
                <w:sz w:val="20"/>
                <w:szCs w:val="20"/>
              </w:rPr>
            </w:pPr>
          </w:p>
        </w:tc>
      </w:tr>
      <w:tr w:rsidR="009C1FED" w:rsidRPr="007022F9" w14:paraId="4B68DFC7" w14:textId="77777777" w:rsidTr="001B132E">
        <w:trPr>
          <w:trHeight w:val="4310"/>
        </w:trPr>
        <w:tc>
          <w:tcPr>
            <w:tcW w:w="1345" w:type="dxa"/>
            <w:shd w:val="clear" w:color="auto" w:fill="FFFFFF" w:themeFill="background1"/>
            <w:vAlign w:val="center"/>
          </w:tcPr>
          <w:p w14:paraId="0CA0B0A4" w14:textId="12F261E1" w:rsidR="00432CA1" w:rsidRPr="001B132E" w:rsidRDefault="00432CA1"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Complete State Required Reports &amp; Assessments</w:t>
            </w:r>
          </w:p>
        </w:tc>
        <w:tc>
          <w:tcPr>
            <w:tcW w:w="1170" w:type="dxa"/>
            <w:shd w:val="clear" w:color="auto" w:fill="FFFFFF" w:themeFill="background1"/>
            <w:vAlign w:val="center"/>
          </w:tcPr>
          <w:p w14:paraId="55FFF282" w14:textId="671FD4D5" w:rsidR="00432CA1" w:rsidRPr="001B132E" w:rsidRDefault="00BD57BF"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w:t>
            </w:r>
            <w:r w:rsidRPr="001B132E">
              <w:rPr>
                <w:rFonts w:ascii="Times New Roman" w:eastAsia="Times New Roman" w:hAnsi="Times New Roman" w:cs="Times New Roman"/>
                <w:sz w:val="18"/>
                <w:szCs w:val="18"/>
                <w:vertAlign w:val="superscript"/>
              </w:rPr>
              <w:t>st</w:t>
            </w:r>
            <w:r w:rsidRPr="001B132E">
              <w:rPr>
                <w:rFonts w:ascii="Times New Roman" w:eastAsia="Times New Roman" w:hAnsi="Times New Roman" w:cs="Times New Roman"/>
                <w:sz w:val="18"/>
                <w:szCs w:val="18"/>
              </w:rPr>
              <w:t xml:space="preserve"> Literacy Plan Preapproval (Camie) </w:t>
            </w:r>
          </w:p>
          <w:p w14:paraId="4BA9853F" w14:textId="77777777" w:rsidR="00BD57BF" w:rsidRPr="001B132E" w:rsidRDefault="00BD57BF" w:rsidP="0018201C">
            <w:pPr>
              <w:spacing w:after="0" w:line="240" w:lineRule="auto"/>
              <w:jc w:val="center"/>
              <w:rPr>
                <w:rFonts w:ascii="Times New Roman" w:eastAsia="Times New Roman" w:hAnsi="Times New Roman" w:cs="Times New Roman"/>
                <w:sz w:val="18"/>
                <w:szCs w:val="18"/>
              </w:rPr>
            </w:pPr>
          </w:p>
          <w:p w14:paraId="0BA54572" w14:textId="0AE245AF" w:rsidR="00BD57BF" w:rsidRPr="001B132E" w:rsidRDefault="00BD57BF" w:rsidP="00BD57BF">
            <w:pPr>
              <w:spacing w:after="0" w:line="240" w:lineRule="auto"/>
              <w:jc w:val="center"/>
              <w:rPr>
                <w:rFonts w:ascii="Times New Roman" w:eastAsia="Times New Roman" w:hAnsi="Times New Roman" w:cs="Times New Roman"/>
                <w:sz w:val="18"/>
                <w:szCs w:val="18"/>
              </w:rPr>
            </w:pPr>
          </w:p>
        </w:tc>
        <w:tc>
          <w:tcPr>
            <w:tcW w:w="1170" w:type="dxa"/>
            <w:shd w:val="clear" w:color="auto" w:fill="FFFFFF" w:themeFill="background1"/>
            <w:vAlign w:val="center"/>
          </w:tcPr>
          <w:p w14:paraId="4FEC688C" w14:textId="52CCFBAB" w:rsidR="00BD57BF" w:rsidRPr="001B132E" w:rsidRDefault="00BD57BF" w:rsidP="00BD57BF">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2</w:t>
            </w:r>
            <w:r w:rsidRPr="001B132E">
              <w:rPr>
                <w:rFonts w:ascii="Times New Roman" w:eastAsia="Times New Roman" w:hAnsi="Times New Roman" w:cs="Times New Roman"/>
                <w:sz w:val="18"/>
                <w:szCs w:val="18"/>
                <w:vertAlign w:val="superscript"/>
              </w:rPr>
              <w:t>nd</w:t>
            </w:r>
            <w:r w:rsidRPr="001B132E">
              <w:rPr>
                <w:rFonts w:ascii="Times New Roman" w:eastAsia="Times New Roman" w:hAnsi="Times New Roman" w:cs="Times New Roman"/>
                <w:sz w:val="18"/>
                <w:szCs w:val="18"/>
              </w:rPr>
              <w:t xml:space="preserve"> DLM Educator Portal account clean up (SPED)</w:t>
            </w:r>
          </w:p>
          <w:p w14:paraId="1CDFA1B2" w14:textId="4A4AE395" w:rsidR="00BD57BF" w:rsidRPr="001B132E" w:rsidRDefault="00BD57BF" w:rsidP="00BD57BF">
            <w:pPr>
              <w:spacing w:after="0" w:line="240" w:lineRule="auto"/>
              <w:jc w:val="center"/>
              <w:rPr>
                <w:rFonts w:ascii="Times New Roman" w:eastAsia="Times New Roman" w:hAnsi="Times New Roman" w:cs="Times New Roman"/>
                <w:sz w:val="18"/>
                <w:szCs w:val="18"/>
              </w:rPr>
            </w:pPr>
          </w:p>
          <w:p w14:paraId="3609B4A1" w14:textId="69DC4E67" w:rsidR="00BD57BF" w:rsidRPr="001B132E" w:rsidRDefault="00BD57BF" w:rsidP="00BD57BF">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DLM required test administrator open</w:t>
            </w:r>
          </w:p>
          <w:p w14:paraId="008E4317" w14:textId="43B8A840" w:rsidR="00BD57BF" w:rsidRPr="001B132E" w:rsidRDefault="00BD57BF" w:rsidP="00BD57BF">
            <w:pPr>
              <w:spacing w:after="0" w:line="240" w:lineRule="auto"/>
              <w:jc w:val="center"/>
              <w:rPr>
                <w:rFonts w:ascii="Times New Roman" w:eastAsia="Times New Roman" w:hAnsi="Times New Roman" w:cs="Times New Roman"/>
                <w:sz w:val="18"/>
                <w:szCs w:val="18"/>
              </w:rPr>
            </w:pPr>
          </w:p>
          <w:p w14:paraId="1E1B6922" w14:textId="23D564A7" w:rsidR="00BD57BF" w:rsidRPr="001B132E" w:rsidRDefault="00BD57BF" w:rsidP="00BD57BF">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Early literacy plan due</w:t>
            </w:r>
          </w:p>
          <w:p w14:paraId="4C5F8039" w14:textId="77777777" w:rsidR="00BD57BF" w:rsidRPr="001B132E" w:rsidRDefault="00BD57BF" w:rsidP="00BD57BF">
            <w:pPr>
              <w:spacing w:after="0" w:line="240" w:lineRule="auto"/>
              <w:jc w:val="center"/>
              <w:rPr>
                <w:rFonts w:ascii="Times New Roman" w:eastAsia="Times New Roman" w:hAnsi="Times New Roman" w:cs="Times New Roman"/>
                <w:sz w:val="18"/>
                <w:szCs w:val="18"/>
              </w:rPr>
            </w:pPr>
          </w:p>
          <w:p w14:paraId="5E65CCED" w14:textId="3EB0010B" w:rsidR="00BF2826" w:rsidRPr="001B132E" w:rsidRDefault="00BF2826" w:rsidP="0018201C">
            <w:pPr>
              <w:spacing w:after="0" w:line="240" w:lineRule="auto"/>
              <w:jc w:val="center"/>
              <w:rPr>
                <w:rFonts w:ascii="Times New Roman" w:eastAsia="Times New Roman" w:hAnsi="Times New Roman" w:cs="Times New Roman"/>
                <w:sz w:val="18"/>
                <w:szCs w:val="18"/>
              </w:rPr>
            </w:pPr>
          </w:p>
        </w:tc>
        <w:tc>
          <w:tcPr>
            <w:tcW w:w="2070" w:type="dxa"/>
            <w:shd w:val="clear" w:color="auto" w:fill="FFFFFF" w:themeFill="background1"/>
            <w:vAlign w:val="center"/>
          </w:tcPr>
          <w:p w14:paraId="5D2C774F" w14:textId="1C6A96DD" w:rsidR="00BD57BF" w:rsidRPr="001B132E" w:rsidRDefault="00BD57BF" w:rsidP="0018201C">
            <w:pPr>
              <w:spacing w:after="0" w:line="240" w:lineRule="auto"/>
              <w:jc w:val="center"/>
              <w:rPr>
                <w:rFonts w:ascii="Times New Roman" w:eastAsia="Times New Roman" w:hAnsi="Times New Roman" w:cs="Times New Roman"/>
                <w:sz w:val="18"/>
                <w:szCs w:val="18"/>
              </w:rPr>
            </w:pPr>
            <w:r w:rsidRPr="00632060">
              <w:rPr>
                <w:rFonts w:ascii="Times New Roman" w:eastAsia="Times New Roman" w:hAnsi="Times New Roman" w:cs="Times New Roman"/>
                <w:color w:val="FF0000"/>
                <w:sz w:val="18"/>
                <w:szCs w:val="18"/>
              </w:rPr>
              <w:t>Vision Screening</w:t>
            </w:r>
            <w:r w:rsidR="001B132E" w:rsidRPr="00632060">
              <w:rPr>
                <w:rFonts w:ascii="Times New Roman" w:eastAsia="Times New Roman" w:hAnsi="Times New Roman" w:cs="Times New Roman"/>
                <w:color w:val="FF0000"/>
                <w:sz w:val="18"/>
                <w:szCs w:val="18"/>
              </w:rPr>
              <w:t xml:space="preserve"> </w:t>
            </w:r>
            <w:r w:rsidR="001B132E">
              <w:rPr>
                <w:rFonts w:ascii="Times New Roman" w:eastAsia="Times New Roman" w:hAnsi="Times New Roman" w:cs="Times New Roman"/>
                <w:sz w:val="18"/>
                <w:szCs w:val="18"/>
              </w:rPr>
              <w:t>(Camie)</w:t>
            </w:r>
          </w:p>
          <w:p w14:paraId="615FC5EA" w14:textId="77777777" w:rsidR="00BD57BF" w:rsidRPr="001B132E" w:rsidRDefault="00BD57BF" w:rsidP="0018201C">
            <w:pPr>
              <w:spacing w:after="0" w:line="240" w:lineRule="auto"/>
              <w:jc w:val="center"/>
              <w:rPr>
                <w:rFonts w:ascii="Times New Roman" w:eastAsia="Times New Roman" w:hAnsi="Times New Roman" w:cs="Times New Roman"/>
                <w:sz w:val="18"/>
                <w:szCs w:val="18"/>
              </w:rPr>
            </w:pPr>
          </w:p>
          <w:p w14:paraId="67CCAACC" w14:textId="2AF73262" w:rsidR="00432CA1" w:rsidRPr="001B132E" w:rsidRDefault="00432CA1"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w:t>
            </w:r>
            <w:r w:rsidRPr="001B132E">
              <w:rPr>
                <w:rFonts w:ascii="Times New Roman" w:eastAsia="Times New Roman" w:hAnsi="Times New Roman" w:cs="Times New Roman"/>
                <w:sz w:val="18"/>
                <w:szCs w:val="18"/>
                <w:vertAlign w:val="superscript"/>
              </w:rPr>
              <w:t xml:space="preserve">st </w:t>
            </w:r>
            <w:r w:rsidRPr="001B132E">
              <w:rPr>
                <w:rFonts w:ascii="Times New Roman" w:eastAsia="Times New Roman" w:hAnsi="Times New Roman" w:cs="Times New Roman"/>
                <w:sz w:val="18"/>
                <w:szCs w:val="18"/>
              </w:rPr>
              <w:t>Literacy Plan Approval Due</w:t>
            </w:r>
            <w:r w:rsidR="001B132E">
              <w:rPr>
                <w:rFonts w:ascii="Times New Roman" w:eastAsia="Times New Roman" w:hAnsi="Times New Roman" w:cs="Times New Roman"/>
                <w:sz w:val="18"/>
                <w:szCs w:val="18"/>
              </w:rPr>
              <w:t xml:space="preserve"> (Camie)</w:t>
            </w:r>
          </w:p>
          <w:p w14:paraId="22370AD3" w14:textId="34A713D3" w:rsidR="00263E68" w:rsidRPr="001B132E" w:rsidRDefault="00263E68" w:rsidP="0018201C">
            <w:pPr>
              <w:spacing w:after="0" w:line="240" w:lineRule="auto"/>
              <w:jc w:val="center"/>
              <w:rPr>
                <w:rFonts w:ascii="Times New Roman" w:eastAsia="Times New Roman" w:hAnsi="Times New Roman" w:cs="Times New Roman"/>
                <w:sz w:val="18"/>
                <w:szCs w:val="18"/>
              </w:rPr>
            </w:pPr>
          </w:p>
          <w:p w14:paraId="31192B85" w14:textId="41FAE582" w:rsidR="00432CA1" w:rsidRPr="001B132E" w:rsidRDefault="00432CA1"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Policy and Procedure manual due</w:t>
            </w:r>
            <w:r w:rsidR="00263E68" w:rsidRPr="001B132E">
              <w:rPr>
                <w:rFonts w:ascii="Times New Roman" w:eastAsia="Times New Roman" w:hAnsi="Times New Roman" w:cs="Times New Roman"/>
                <w:sz w:val="18"/>
                <w:szCs w:val="18"/>
              </w:rPr>
              <w:t xml:space="preserve"> (SPED)</w:t>
            </w:r>
          </w:p>
          <w:p w14:paraId="061CAA06" w14:textId="77777777" w:rsidR="00432CA1" w:rsidRPr="001B132E" w:rsidRDefault="00432CA1" w:rsidP="0018201C">
            <w:pPr>
              <w:spacing w:after="0" w:line="240" w:lineRule="auto"/>
              <w:jc w:val="center"/>
              <w:rPr>
                <w:rFonts w:ascii="Times New Roman" w:eastAsia="Times New Roman" w:hAnsi="Times New Roman" w:cs="Times New Roman"/>
                <w:sz w:val="18"/>
                <w:szCs w:val="18"/>
              </w:rPr>
            </w:pPr>
          </w:p>
          <w:p w14:paraId="1B6015D8" w14:textId="1818CCF4" w:rsidR="001E5ACC" w:rsidRPr="001B132E" w:rsidRDefault="001E5ACC"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LEA Testing Plan</w:t>
            </w:r>
          </w:p>
          <w:p w14:paraId="0A7B7BB2" w14:textId="3E4500FB" w:rsidR="000C325F" w:rsidRPr="001B132E" w:rsidRDefault="000C325F" w:rsidP="0018201C">
            <w:pPr>
              <w:spacing w:after="0" w:line="240" w:lineRule="auto"/>
              <w:jc w:val="center"/>
              <w:rPr>
                <w:rFonts w:ascii="Times New Roman" w:eastAsia="Times New Roman" w:hAnsi="Times New Roman" w:cs="Times New Roman"/>
                <w:sz w:val="18"/>
                <w:szCs w:val="18"/>
              </w:rPr>
            </w:pPr>
          </w:p>
          <w:p w14:paraId="4C1AD6CE" w14:textId="77777777" w:rsidR="000C325F" w:rsidRPr="001B132E" w:rsidRDefault="000C325F" w:rsidP="000C325F">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30th</w:t>
            </w:r>
          </w:p>
          <w:p w14:paraId="3CAF70FB" w14:textId="77777777" w:rsidR="000C325F" w:rsidRPr="001B132E" w:rsidRDefault="000C325F" w:rsidP="000C325F">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KEEP</w:t>
            </w:r>
          </w:p>
          <w:p w14:paraId="318E2659" w14:textId="77777777" w:rsidR="000C325F" w:rsidRPr="001B132E" w:rsidRDefault="000C325F" w:rsidP="000C325F">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Entry</w:t>
            </w:r>
          </w:p>
          <w:p w14:paraId="44D6B646" w14:textId="77777777" w:rsidR="001E5ACC" w:rsidRPr="001B132E" w:rsidRDefault="001E5ACC" w:rsidP="0018201C">
            <w:pPr>
              <w:spacing w:after="0" w:line="240" w:lineRule="auto"/>
              <w:jc w:val="center"/>
              <w:rPr>
                <w:rFonts w:ascii="Times New Roman" w:eastAsia="Times New Roman" w:hAnsi="Times New Roman" w:cs="Times New Roman"/>
                <w:sz w:val="18"/>
                <w:szCs w:val="18"/>
              </w:rPr>
            </w:pPr>
          </w:p>
          <w:p w14:paraId="5262DD45" w14:textId="3E162EF1" w:rsidR="001E5ACC" w:rsidRPr="001B132E" w:rsidRDefault="001E5ACC"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30</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CEIS Report (SPED)</w:t>
            </w:r>
          </w:p>
          <w:p w14:paraId="7413B28F" w14:textId="32B5FE14" w:rsidR="001E5ACC" w:rsidRPr="001B132E" w:rsidRDefault="001E5ACC" w:rsidP="0018201C">
            <w:pPr>
              <w:spacing w:after="0" w:line="240" w:lineRule="auto"/>
              <w:jc w:val="center"/>
              <w:rPr>
                <w:rFonts w:ascii="Times New Roman" w:eastAsia="Times New Roman" w:hAnsi="Times New Roman" w:cs="Times New Roman"/>
                <w:sz w:val="18"/>
                <w:szCs w:val="18"/>
              </w:rPr>
            </w:pPr>
          </w:p>
          <w:p w14:paraId="027387E1" w14:textId="2B967A2F" w:rsidR="001E5ACC" w:rsidRPr="001B132E" w:rsidRDefault="001E5ACC" w:rsidP="009C1FED">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30</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Special Education dispute resolution (SPED).</w:t>
            </w:r>
          </w:p>
        </w:tc>
        <w:tc>
          <w:tcPr>
            <w:tcW w:w="1440" w:type="dxa"/>
            <w:shd w:val="clear" w:color="auto" w:fill="FFFFFF" w:themeFill="background1"/>
            <w:vAlign w:val="center"/>
          </w:tcPr>
          <w:p w14:paraId="5CB8D6A6" w14:textId="2F5172AA" w:rsidR="001E5ACC" w:rsidRPr="001B132E" w:rsidRDefault="001E5ACC" w:rsidP="001E5AC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Vision Screening (Camie</w:t>
            </w:r>
            <w:r w:rsidR="001B132E">
              <w:rPr>
                <w:rFonts w:ascii="Times New Roman" w:eastAsia="Times New Roman" w:hAnsi="Times New Roman" w:cs="Times New Roman"/>
                <w:sz w:val="18"/>
                <w:szCs w:val="18"/>
              </w:rPr>
              <w:t>)</w:t>
            </w:r>
          </w:p>
          <w:p w14:paraId="7C1E951D" w14:textId="3C4B6DE6" w:rsidR="001E5ACC" w:rsidRPr="001B132E" w:rsidRDefault="001E5ACC" w:rsidP="0018201C">
            <w:pPr>
              <w:spacing w:after="0" w:line="240" w:lineRule="auto"/>
              <w:jc w:val="center"/>
              <w:rPr>
                <w:rFonts w:ascii="Times New Roman" w:eastAsia="Times New Roman" w:hAnsi="Times New Roman" w:cs="Times New Roman"/>
                <w:sz w:val="18"/>
                <w:szCs w:val="18"/>
              </w:rPr>
            </w:pPr>
          </w:p>
          <w:p w14:paraId="4021D907" w14:textId="435FD0E8" w:rsidR="001E5ACC" w:rsidRPr="001B132E" w:rsidRDefault="001E5ACC"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w:t>
            </w:r>
            <w:r w:rsidRPr="001B132E">
              <w:rPr>
                <w:rFonts w:ascii="Times New Roman" w:eastAsia="Times New Roman" w:hAnsi="Times New Roman" w:cs="Times New Roman"/>
                <w:sz w:val="18"/>
                <w:szCs w:val="18"/>
                <w:vertAlign w:val="superscript"/>
              </w:rPr>
              <w:t>st</w:t>
            </w:r>
            <w:r w:rsidRPr="001B132E">
              <w:rPr>
                <w:rFonts w:ascii="Times New Roman" w:eastAsia="Times New Roman" w:hAnsi="Times New Roman" w:cs="Times New Roman"/>
                <w:sz w:val="18"/>
                <w:szCs w:val="18"/>
              </w:rPr>
              <w:t xml:space="preserve"> Complete CACTUS update for teaching assignments (Camie)</w:t>
            </w:r>
          </w:p>
          <w:p w14:paraId="4DDE1B2A" w14:textId="5CC4EDA7" w:rsidR="001E5ACC" w:rsidRPr="001B132E" w:rsidRDefault="001E5ACC" w:rsidP="0018201C">
            <w:pPr>
              <w:spacing w:after="0" w:line="240" w:lineRule="auto"/>
              <w:jc w:val="center"/>
              <w:rPr>
                <w:rFonts w:ascii="Times New Roman" w:eastAsia="Times New Roman" w:hAnsi="Times New Roman" w:cs="Times New Roman"/>
                <w:sz w:val="18"/>
                <w:szCs w:val="18"/>
              </w:rPr>
            </w:pPr>
          </w:p>
          <w:p w14:paraId="2FC21236" w14:textId="4A79B061" w:rsidR="001E5ACC" w:rsidRPr="001B132E" w:rsidRDefault="001E5ACC"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10</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Special Ed single year dropout/events</w:t>
            </w:r>
          </w:p>
          <w:p w14:paraId="39705314" w14:textId="252FF7F0" w:rsidR="001E5ACC" w:rsidRPr="001B132E" w:rsidRDefault="001E5ACC" w:rsidP="0018201C">
            <w:pPr>
              <w:spacing w:after="0" w:line="240" w:lineRule="auto"/>
              <w:jc w:val="center"/>
              <w:rPr>
                <w:rFonts w:ascii="Times New Roman" w:eastAsia="Times New Roman" w:hAnsi="Times New Roman" w:cs="Times New Roman"/>
                <w:sz w:val="18"/>
                <w:szCs w:val="18"/>
              </w:rPr>
            </w:pPr>
          </w:p>
          <w:p w14:paraId="3C478B94" w14:textId="7BA0DE74" w:rsidR="001E5ACC" w:rsidRPr="001B132E" w:rsidRDefault="001E5ACC"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Final due date for revised Early Literacy Plan (Camie)</w:t>
            </w:r>
          </w:p>
          <w:p w14:paraId="2127EB59" w14:textId="137C8A74" w:rsidR="001E5ACC" w:rsidRPr="001B132E" w:rsidRDefault="001E5ACC" w:rsidP="0018201C">
            <w:pPr>
              <w:spacing w:after="0" w:line="240" w:lineRule="auto"/>
              <w:jc w:val="center"/>
              <w:rPr>
                <w:rFonts w:ascii="Times New Roman" w:eastAsia="Times New Roman" w:hAnsi="Times New Roman" w:cs="Times New Roman"/>
                <w:sz w:val="18"/>
                <w:szCs w:val="18"/>
              </w:rPr>
            </w:pPr>
          </w:p>
          <w:p w14:paraId="4B38F4F1" w14:textId="77777777" w:rsidR="000C325F" w:rsidRPr="001B132E" w:rsidRDefault="000C325F" w:rsidP="000C325F">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31</w:t>
            </w:r>
            <w:r w:rsidRPr="001B132E">
              <w:rPr>
                <w:rFonts w:ascii="Times New Roman" w:eastAsia="Times New Roman" w:hAnsi="Times New Roman" w:cs="Times New Roman"/>
                <w:sz w:val="18"/>
                <w:szCs w:val="18"/>
                <w:vertAlign w:val="superscript"/>
              </w:rPr>
              <w:t>st</w:t>
            </w:r>
            <w:r w:rsidRPr="001B132E">
              <w:rPr>
                <w:rFonts w:ascii="Times New Roman" w:eastAsia="Times New Roman" w:hAnsi="Times New Roman" w:cs="Times New Roman"/>
                <w:sz w:val="18"/>
                <w:szCs w:val="18"/>
              </w:rPr>
              <w:t xml:space="preserve"> State </w:t>
            </w:r>
            <w:proofErr w:type="spellStart"/>
            <w:r w:rsidRPr="001B132E">
              <w:rPr>
                <w:rFonts w:ascii="Times New Roman" w:eastAsia="Times New Roman" w:hAnsi="Times New Roman" w:cs="Times New Roman"/>
                <w:sz w:val="18"/>
                <w:szCs w:val="18"/>
              </w:rPr>
              <w:t>Dibels</w:t>
            </w:r>
            <w:proofErr w:type="spellEnd"/>
            <w:r w:rsidRPr="001B132E">
              <w:rPr>
                <w:rFonts w:ascii="Times New Roman" w:eastAsia="Times New Roman" w:hAnsi="Times New Roman" w:cs="Times New Roman"/>
                <w:sz w:val="18"/>
                <w:szCs w:val="18"/>
              </w:rPr>
              <w:t xml:space="preserve"> BOY data entered</w:t>
            </w:r>
          </w:p>
          <w:p w14:paraId="13944D66" w14:textId="3B6A09E9" w:rsidR="00CB2F42" w:rsidRPr="001B132E" w:rsidRDefault="00CB2F42" w:rsidP="0018201C">
            <w:pPr>
              <w:spacing w:after="0" w:line="240" w:lineRule="auto"/>
              <w:jc w:val="center"/>
              <w:rPr>
                <w:rFonts w:ascii="Times New Roman" w:eastAsia="Times New Roman" w:hAnsi="Times New Roman" w:cs="Times New Roman"/>
                <w:sz w:val="18"/>
                <w:szCs w:val="18"/>
              </w:rPr>
            </w:pPr>
          </w:p>
          <w:p w14:paraId="253065CF" w14:textId="1B582AB7" w:rsidR="00432CA1" w:rsidRPr="001B132E" w:rsidRDefault="00432CA1" w:rsidP="009C1FED">
            <w:pPr>
              <w:spacing w:after="0" w:line="240" w:lineRule="auto"/>
              <w:jc w:val="center"/>
              <w:rPr>
                <w:rFonts w:ascii="Times New Roman" w:eastAsia="Times New Roman" w:hAnsi="Times New Roman" w:cs="Times New Roman"/>
                <w:sz w:val="18"/>
                <w:szCs w:val="18"/>
              </w:rPr>
            </w:pPr>
          </w:p>
        </w:tc>
        <w:tc>
          <w:tcPr>
            <w:tcW w:w="1620" w:type="dxa"/>
            <w:shd w:val="clear" w:color="auto" w:fill="FFFFFF" w:themeFill="background1"/>
            <w:vAlign w:val="center"/>
          </w:tcPr>
          <w:p w14:paraId="769DC957" w14:textId="77777777" w:rsidR="0069569A" w:rsidRPr="001B132E" w:rsidRDefault="0069569A" w:rsidP="0018201C">
            <w:pPr>
              <w:spacing w:after="0" w:line="240" w:lineRule="auto"/>
              <w:jc w:val="center"/>
              <w:rPr>
                <w:rFonts w:ascii="Times New Roman" w:eastAsia="Times New Roman" w:hAnsi="Times New Roman" w:cs="Times New Roman"/>
                <w:sz w:val="16"/>
                <w:szCs w:val="16"/>
              </w:rPr>
            </w:pPr>
          </w:p>
          <w:p w14:paraId="4E717187" w14:textId="77777777" w:rsidR="0069569A" w:rsidRPr="001B132E" w:rsidRDefault="0069569A" w:rsidP="0018201C">
            <w:pPr>
              <w:spacing w:after="0" w:line="240" w:lineRule="auto"/>
              <w:jc w:val="center"/>
              <w:rPr>
                <w:rFonts w:ascii="Times New Roman" w:eastAsia="Times New Roman" w:hAnsi="Times New Roman" w:cs="Times New Roman"/>
                <w:sz w:val="16"/>
                <w:szCs w:val="16"/>
              </w:rPr>
            </w:pPr>
          </w:p>
          <w:p w14:paraId="22126E7A" w14:textId="77777777" w:rsidR="0069569A" w:rsidRPr="001B132E" w:rsidRDefault="0069569A" w:rsidP="0069569A">
            <w:pPr>
              <w:spacing w:after="0" w:line="240" w:lineRule="auto"/>
              <w:rPr>
                <w:rFonts w:ascii="Times New Roman" w:eastAsia="Times New Roman" w:hAnsi="Times New Roman" w:cs="Times New Roman"/>
                <w:sz w:val="16"/>
                <w:szCs w:val="16"/>
              </w:rPr>
            </w:pPr>
          </w:p>
          <w:p w14:paraId="1DE05CE2" w14:textId="77777777" w:rsidR="0069569A" w:rsidRPr="001B132E" w:rsidRDefault="0069569A" w:rsidP="0069569A">
            <w:pPr>
              <w:spacing w:after="0" w:line="240" w:lineRule="auto"/>
              <w:rPr>
                <w:rFonts w:ascii="Times New Roman" w:eastAsia="Times New Roman" w:hAnsi="Times New Roman" w:cs="Times New Roman"/>
                <w:sz w:val="16"/>
                <w:szCs w:val="16"/>
              </w:rPr>
            </w:pPr>
          </w:p>
          <w:p w14:paraId="4CBE69FA" w14:textId="7AC2CA85" w:rsidR="0069569A" w:rsidRPr="001B132E" w:rsidRDefault="0069569A" w:rsidP="0069569A">
            <w:pPr>
              <w:spacing w:after="0" w:line="240" w:lineRule="auto"/>
              <w:rPr>
                <w:rFonts w:ascii="Times New Roman" w:eastAsia="Times New Roman" w:hAnsi="Times New Roman" w:cs="Times New Roman"/>
                <w:sz w:val="16"/>
                <w:szCs w:val="16"/>
              </w:rPr>
            </w:pPr>
          </w:p>
        </w:tc>
        <w:tc>
          <w:tcPr>
            <w:tcW w:w="1620" w:type="dxa"/>
            <w:shd w:val="clear" w:color="auto" w:fill="FFFFFF" w:themeFill="background1"/>
            <w:vAlign w:val="center"/>
          </w:tcPr>
          <w:p w14:paraId="54BFD5ED" w14:textId="77777777" w:rsidR="0069569A" w:rsidRPr="001B132E" w:rsidRDefault="0069569A" w:rsidP="0018201C">
            <w:pPr>
              <w:spacing w:after="0" w:line="240" w:lineRule="auto"/>
              <w:jc w:val="center"/>
              <w:rPr>
                <w:rFonts w:ascii="Times New Roman" w:eastAsia="Times New Roman" w:hAnsi="Times New Roman" w:cs="Times New Roman"/>
                <w:sz w:val="16"/>
                <w:szCs w:val="16"/>
              </w:rPr>
            </w:pPr>
          </w:p>
          <w:p w14:paraId="3FF47A01" w14:textId="2AFD5C04" w:rsidR="0069569A" w:rsidRPr="001B132E" w:rsidRDefault="0069569A" w:rsidP="0018201C">
            <w:pPr>
              <w:spacing w:after="0" w:line="240" w:lineRule="auto"/>
              <w:jc w:val="center"/>
              <w:rPr>
                <w:rFonts w:ascii="Times New Roman" w:eastAsia="Times New Roman" w:hAnsi="Times New Roman" w:cs="Times New Roman"/>
                <w:sz w:val="16"/>
                <w:szCs w:val="16"/>
              </w:rPr>
            </w:pPr>
          </w:p>
        </w:tc>
        <w:tc>
          <w:tcPr>
            <w:tcW w:w="1530" w:type="dxa"/>
            <w:shd w:val="clear" w:color="auto" w:fill="FFFFFF" w:themeFill="background1"/>
            <w:vAlign w:val="center"/>
          </w:tcPr>
          <w:p w14:paraId="20F95E91" w14:textId="7B41F0D8" w:rsidR="00432CA1" w:rsidRPr="001B132E" w:rsidRDefault="00432CA1" w:rsidP="009C1FED">
            <w:pPr>
              <w:spacing w:after="0" w:line="240" w:lineRule="auto"/>
              <w:jc w:val="center"/>
              <w:rPr>
                <w:rFonts w:ascii="Times New Roman" w:eastAsia="Times New Roman" w:hAnsi="Times New Roman" w:cs="Times New Roman"/>
                <w:sz w:val="16"/>
                <w:szCs w:val="16"/>
              </w:rPr>
            </w:pPr>
          </w:p>
        </w:tc>
        <w:tc>
          <w:tcPr>
            <w:tcW w:w="1350" w:type="dxa"/>
            <w:shd w:val="clear" w:color="auto" w:fill="FFFFFF" w:themeFill="background1"/>
            <w:vAlign w:val="center"/>
          </w:tcPr>
          <w:p w14:paraId="7D26DEEF" w14:textId="5877179D" w:rsidR="00694ADB" w:rsidRPr="001B132E" w:rsidRDefault="00694ADB"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26</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DLM Instructional Embedded Assessment window closes (SPED)</w:t>
            </w:r>
          </w:p>
          <w:p w14:paraId="4F407290" w14:textId="77777777" w:rsidR="00694ADB" w:rsidRPr="001B132E" w:rsidRDefault="00694ADB" w:rsidP="0018201C">
            <w:pPr>
              <w:spacing w:after="0" w:line="240" w:lineRule="auto"/>
              <w:jc w:val="center"/>
              <w:rPr>
                <w:rFonts w:ascii="Times New Roman" w:eastAsia="Times New Roman" w:hAnsi="Times New Roman" w:cs="Times New Roman"/>
                <w:sz w:val="18"/>
                <w:szCs w:val="18"/>
              </w:rPr>
            </w:pPr>
          </w:p>
          <w:p w14:paraId="19ADB13A" w14:textId="01B7A44D" w:rsidR="00432CA1" w:rsidRPr="001B132E" w:rsidRDefault="00432CA1"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28</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MOY </w:t>
            </w:r>
            <w:proofErr w:type="spellStart"/>
            <w:r w:rsidRPr="001B132E">
              <w:rPr>
                <w:rFonts w:ascii="Times New Roman" w:eastAsia="Times New Roman" w:hAnsi="Times New Roman" w:cs="Times New Roman"/>
                <w:sz w:val="18"/>
                <w:szCs w:val="18"/>
              </w:rPr>
              <w:t>Dibels</w:t>
            </w:r>
            <w:proofErr w:type="spellEnd"/>
            <w:r w:rsidRPr="001B132E">
              <w:rPr>
                <w:rFonts w:ascii="Times New Roman" w:eastAsia="Times New Roman" w:hAnsi="Times New Roman" w:cs="Times New Roman"/>
                <w:sz w:val="18"/>
                <w:szCs w:val="18"/>
              </w:rPr>
              <w:t xml:space="preserve"> Data Due</w:t>
            </w:r>
          </w:p>
        </w:tc>
        <w:tc>
          <w:tcPr>
            <w:tcW w:w="1260" w:type="dxa"/>
            <w:shd w:val="clear" w:color="auto" w:fill="FFFFFF" w:themeFill="background1"/>
            <w:vAlign w:val="center"/>
          </w:tcPr>
          <w:p w14:paraId="401C1272" w14:textId="77777777" w:rsidR="00432CA1" w:rsidRPr="001B132E" w:rsidRDefault="00694ADB" w:rsidP="00694ADB">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9th DLM/UAA Spring assessment window opens  (SPED)</w:t>
            </w:r>
          </w:p>
          <w:p w14:paraId="655CB1EB" w14:textId="77777777" w:rsidR="00694ADB" w:rsidRPr="001B132E" w:rsidRDefault="00694ADB" w:rsidP="00694ADB">
            <w:pPr>
              <w:spacing w:after="0" w:line="240" w:lineRule="auto"/>
              <w:jc w:val="center"/>
              <w:rPr>
                <w:rFonts w:ascii="Times New Roman" w:eastAsia="Times New Roman" w:hAnsi="Times New Roman" w:cs="Times New Roman"/>
                <w:sz w:val="18"/>
                <w:szCs w:val="18"/>
              </w:rPr>
            </w:pPr>
          </w:p>
          <w:p w14:paraId="3774BBAA" w14:textId="0AF15DD2" w:rsidR="00694ADB" w:rsidRPr="001B132E" w:rsidRDefault="00694ADB" w:rsidP="00694ADB">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Special Education results driven accountability annual performance report (SPED)</w:t>
            </w:r>
          </w:p>
        </w:tc>
        <w:tc>
          <w:tcPr>
            <w:tcW w:w="1440" w:type="dxa"/>
            <w:shd w:val="clear" w:color="auto" w:fill="FFFFFF" w:themeFill="background1"/>
            <w:vAlign w:val="center"/>
          </w:tcPr>
          <w:p w14:paraId="36A13346" w14:textId="77777777" w:rsidR="00432CA1" w:rsidRPr="001B132E" w:rsidRDefault="00432CA1" w:rsidP="0018201C">
            <w:pPr>
              <w:spacing w:after="0" w:line="240" w:lineRule="auto"/>
              <w:jc w:val="center"/>
              <w:rPr>
                <w:rFonts w:ascii="Times New Roman" w:eastAsia="Times New Roman" w:hAnsi="Times New Roman" w:cs="Times New Roman"/>
                <w:sz w:val="18"/>
                <w:szCs w:val="18"/>
              </w:rPr>
            </w:pPr>
          </w:p>
          <w:p w14:paraId="5A66B4C2" w14:textId="4083B004" w:rsidR="00432CA1" w:rsidRPr="001B132E" w:rsidRDefault="00432CA1"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 xml:space="preserve">15th </w:t>
            </w:r>
            <w:proofErr w:type="spellStart"/>
            <w:r w:rsidRPr="001B132E">
              <w:rPr>
                <w:rFonts w:ascii="Times New Roman" w:eastAsia="Times New Roman" w:hAnsi="Times New Roman" w:cs="Times New Roman"/>
                <w:sz w:val="18"/>
                <w:szCs w:val="18"/>
              </w:rPr>
              <w:t>Dibels</w:t>
            </w:r>
            <w:proofErr w:type="spellEnd"/>
            <w:r w:rsidRPr="001B132E">
              <w:rPr>
                <w:rFonts w:ascii="Times New Roman" w:eastAsia="Times New Roman" w:hAnsi="Times New Roman" w:cs="Times New Roman"/>
                <w:sz w:val="18"/>
                <w:szCs w:val="18"/>
              </w:rPr>
              <w:t xml:space="preserve"> EOY testing window opens</w:t>
            </w:r>
          </w:p>
          <w:p w14:paraId="4F2A5F55" w14:textId="77777777" w:rsidR="00432CA1" w:rsidRPr="001B132E" w:rsidRDefault="00432CA1" w:rsidP="0018201C">
            <w:pPr>
              <w:spacing w:after="0" w:line="240" w:lineRule="auto"/>
              <w:jc w:val="center"/>
              <w:rPr>
                <w:rFonts w:ascii="Times New Roman" w:eastAsia="Times New Roman" w:hAnsi="Times New Roman" w:cs="Times New Roman"/>
                <w:sz w:val="18"/>
                <w:szCs w:val="18"/>
              </w:rPr>
            </w:pPr>
          </w:p>
          <w:p w14:paraId="2413F3AA" w14:textId="77777777" w:rsidR="00432CA1" w:rsidRPr="001B132E" w:rsidRDefault="00432CA1"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27</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KEEP Testing Window Opens</w:t>
            </w:r>
          </w:p>
          <w:p w14:paraId="019586BA" w14:textId="77777777" w:rsidR="00694ADB" w:rsidRPr="001B132E" w:rsidRDefault="00694ADB" w:rsidP="0018201C">
            <w:pPr>
              <w:spacing w:after="0" w:line="240" w:lineRule="auto"/>
              <w:jc w:val="center"/>
              <w:rPr>
                <w:rFonts w:ascii="Times New Roman" w:eastAsia="Times New Roman" w:hAnsi="Times New Roman" w:cs="Times New Roman"/>
                <w:sz w:val="18"/>
                <w:szCs w:val="18"/>
              </w:rPr>
            </w:pPr>
          </w:p>
          <w:p w14:paraId="16D97267" w14:textId="3BE50E4D" w:rsidR="001573F8" w:rsidRPr="001B132E" w:rsidRDefault="001573F8"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30</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UPIPS, PIP (SPED)</w:t>
            </w:r>
          </w:p>
          <w:p w14:paraId="15A158CC" w14:textId="69D83497" w:rsidR="001573F8" w:rsidRPr="001B132E" w:rsidRDefault="001573F8" w:rsidP="0018201C">
            <w:pPr>
              <w:spacing w:after="0" w:line="240" w:lineRule="auto"/>
              <w:jc w:val="center"/>
              <w:rPr>
                <w:rFonts w:ascii="Times New Roman" w:eastAsia="Times New Roman" w:hAnsi="Times New Roman" w:cs="Times New Roman"/>
                <w:sz w:val="18"/>
                <w:szCs w:val="18"/>
              </w:rPr>
            </w:pPr>
          </w:p>
          <w:p w14:paraId="266684AF" w14:textId="518F3374" w:rsidR="001573F8" w:rsidRPr="001B132E" w:rsidRDefault="001573F8"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31</w:t>
            </w:r>
            <w:r w:rsidRPr="001B132E">
              <w:rPr>
                <w:rFonts w:ascii="Times New Roman" w:eastAsia="Times New Roman" w:hAnsi="Times New Roman" w:cs="Times New Roman"/>
                <w:sz w:val="18"/>
                <w:szCs w:val="18"/>
                <w:vertAlign w:val="superscript"/>
              </w:rPr>
              <w:t>st</w:t>
            </w:r>
            <w:r w:rsidRPr="001B132E">
              <w:rPr>
                <w:rFonts w:ascii="Times New Roman" w:eastAsia="Times New Roman" w:hAnsi="Times New Roman" w:cs="Times New Roman"/>
                <w:sz w:val="18"/>
                <w:szCs w:val="18"/>
              </w:rPr>
              <w:t xml:space="preserve"> File DWS wage report (SPED)</w:t>
            </w:r>
          </w:p>
          <w:p w14:paraId="2C435D3D" w14:textId="77777777" w:rsidR="001573F8" w:rsidRPr="001B132E" w:rsidRDefault="001573F8" w:rsidP="0018201C">
            <w:pPr>
              <w:spacing w:after="0" w:line="240" w:lineRule="auto"/>
              <w:jc w:val="center"/>
              <w:rPr>
                <w:rFonts w:ascii="Times New Roman" w:eastAsia="Times New Roman" w:hAnsi="Times New Roman" w:cs="Times New Roman"/>
                <w:sz w:val="18"/>
                <w:szCs w:val="18"/>
              </w:rPr>
            </w:pPr>
          </w:p>
          <w:p w14:paraId="14502813" w14:textId="2F06A060" w:rsidR="001573F8" w:rsidRPr="001B132E" w:rsidRDefault="001573F8" w:rsidP="0018201C">
            <w:pPr>
              <w:spacing w:after="0" w:line="240" w:lineRule="auto"/>
              <w:jc w:val="center"/>
              <w:rPr>
                <w:rFonts w:ascii="Times New Roman" w:eastAsia="Times New Roman" w:hAnsi="Times New Roman" w:cs="Times New Roman"/>
                <w:sz w:val="18"/>
                <w:szCs w:val="18"/>
              </w:rPr>
            </w:pPr>
          </w:p>
        </w:tc>
        <w:tc>
          <w:tcPr>
            <w:tcW w:w="1530" w:type="dxa"/>
            <w:shd w:val="clear" w:color="auto" w:fill="FFFFFF" w:themeFill="background1"/>
            <w:vAlign w:val="center"/>
          </w:tcPr>
          <w:p w14:paraId="621E2709" w14:textId="6F56DF3A" w:rsidR="001573F8" w:rsidRPr="001B132E" w:rsidRDefault="001573F8" w:rsidP="009C1FED">
            <w:pPr>
              <w:spacing w:after="0" w:line="240" w:lineRule="auto"/>
              <w:jc w:val="center"/>
              <w:rPr>
                <w:rFonts w:ascii="Times New Roman" w:eastAsia="Times New Roman" w:hAnsi="Times New Roman" w:cs="Times New Roman"/>
                <w:sz w:val="18"/>
                <w:szCs w:val="18"/>
              </w:rPr>
            </w:pPr>
          </w:p>
        </w:tc>
        <w:tc>
          <w:tcPr>
            <w:tcW w:w="1175" w:type="dxa"/>
            <w:shd w:val="clear" w:color="auto" w:fill="FFFFFF" w:themeFill="background1"/>
            <w:vAlign w:val="center"/>
          </w:tcPr>
          <w:p w14:paraId="224987FC" w14:textId="0A69276D" w:rsidR="001573F8" w:rsidRPr="001B132E" w:rsidRDefault="001573F8"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DLM/UAA Spring assessment window closes.</w:t>
            </w:r>
          </w:p>
          <w:p w14:paraId="7F1A4A19" w14:textId="2E99A88E" w:rsidR="001573F8" w:rsidRPr="001B132E" w:rsidRDefault="001573F8" w:rsidP="0018201C">
            <w:pPr>
              <w:spacing w:after="0" w:line="240" w:lineRule="auto"/>
              <w:jc w:val="center"/>
              <w:rPr>
                <w:rFonts w:ascii="Times New Roman" w:eastAsia="Times New Roman" w:hAnsi="Times New Roman" w:cs="Times New Roman"/>
                <w:sz w:val="18"/>
                <w:szCs w:val="18"/>
              </w:rPr>
            </w:pPr>
          </w:p>
          <w:p w14:paraId="2AF40E89" w14:textId="77777777" w:rsidR="00432CA1" w:rsidRPr="001B132E" w:rsidRDefault="00432CA1" w:rsidP="0018201C">
            <w:pPr>
              <w:spacing w:after="0" w:line="240" w:lineRule="auto"/>
              <w:jc w:val="center"/>
              <w:rPr>
                <w:rFonts w:ascii="Times New Roman" w:eastAsia="Times New Roman" w:hAnsi="Times New Roman" w:cs="Times New Roman"/>
                <w:sz w:val="18"/>
                <w:szCs w:val="18"/>
              </w:rPr>
            </w:pPr>
          </w:p>
          <w:p w14:paraId="795E5E70" w14:textId="5CD456C8" w:rsidR="00432CA1" w:rsidRPr="001B132E" w:rsidRDefault="001573F8"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w:t>
            </w:r>
            <w:r w:rsidR="00432CA1" w:rsidRPr="001B132E">
              <w:rPr>
                <w:rFonts w:ascii="Times New Roman" w:eastAsia="Times New Roman" w:hAnsi="Times New Roman" w:cs="Times New Roman"/>
                <w:sz w:val="18"/>
                <w:szCs w:val="18"/>
              </w:rPr>
              <w:t>KEEP exit data due</w:t>
            </w:r>
          </w:p>
          <w:p w14:paraId="7AD4FFA3" w14:textId="77777777" w:rsidR="00432CA1" w:rsidRPr="001B132E" w:rsidRDefault="00432CA1" w:rsidP="0018201C">
            <w:pPr>
              <w:spacing w:after="0" w:line="240" w:lineRule="auto"/>
              <w:jc w:val="center"/>
              <w:rPr>
                <w:rFonts w:ascii="Times New Roman" w:eastAsia="Times New Roman" w:hAnsi="Times New Roman" w:cs="Times New Roman"/>
                <w:sz w:val="18"/>
                <w:szCs w:val="18"/>
              </w:rPr>
            </w:pPr>
          </w:p>
          <w:p w14:paraId="29065C29" w14:textId="77777777" w:rsidR="00432CA1" w:rsidRPr="001B132E" w:rsidRDefault="00432CA1"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30</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w:t>
            </w:r>
            <w:proofErr w:type="spellStart"/>
            <w:r w:rsidRPr="001B132E">
              <w:rPr>
                <w:rFonts w:ascii="Times New Roman" w:eastAsia="Times New Roman" w:hAnsi="Times New Roman" w:cs="Times New Roman"/>
                <w:sz w:val="18"/>
                <w:szCs w:val="18"/>
              </w:rPr>
              <w:t>Dibels</w:t>
            </w:r>
            <w:proofErr w:type="spellEnd"/>
            <w:r w:rsidRPr="001B132E">
              <w:rPr>
                <w:rFonts w:ascii="Times New Roman" w:eastAsia="Times New Roman" w:hAnsi="Times New Roman" w:cs="Times New Roman"/>
                <w:sz w:val="18"/>
                <w:szCs w:val="18"/>
              </w:rPr>
              <w:t xml:space="preserve"> EOY data entered</w:t>
            </w:r>
          </w:p>
          <w:p w14:paraId="49525DA8" w14:textId="77777777" w:rsidR="001573F8" w:rsidRPr="001B132E" w:rsidRDefault="001573F8" w:rsidP="0018201C">
            <w:pPr>
              <w:spacing w:after="0" w:line="240" w:lineRule="auto"/>
              <w:jc w:val="center"/>
              <w:rPr>
                <w:rFonts w:ascii="Times New Roman" w:eastAsia="Times New Roman" w:hAnsi="Times New Roman" w:cs="Times New Roman"/>
                <w:sz w:val="18"/>
                <w:szCs w:val="18"/>
              </w:rPr>
            </w:pPr>
          </w:p>
          <w:p w14:paraId="047DE3C9" w14:textId="77777777" w:rsidR="001573F8" w:rsidRPr="001B132E" w:rsidRDefault="001573F8"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15</w:t>
            </w:r>
            <w:r w:rsidRPr="001B132E">
              <w:rPr>
                <w:rFonts w:ascii="Times New Roman" w:eastAsia="Times New Roman" w:hAnsi="Times New Roman" w:cs="Times New Roman"/>
                <w:sz w:val="18"/>
                <w:szCs w:val="18"/>
                <w:vertAlign w:val="superscript"/>
              </w:rPr>
              <w:t>th</w:t>
            </w:r>
            <w:r w:rsidRPr="001B132E">
              <w:rPr>
                <w:rFonts w:ascii="Times New Roman" w:eastAsia="Times New Roman" w:hAnsi="Times New Roman" w:cs="Times New Roman"/>
                <w:sz w:val="18"/>
                <w:szCs w:val="18"/>
              </w:rPr>
              <w:t xml:space="preserve"> Immunization</w:t>
            </w:r>
          </w:p>
          <w:p w14:paraId="48BA155F" w14:textId="023FD170" w:rsidR="001573F8" w:rsidRPr="001B132E" w:rsidRDefault="009C1FED" w:rsidP="009C1FED">
            <w:pPr>
              <w:spacing w:after="0" w:line="240" w:lineRule="auto"/>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 xml:space="preserve">    </w:t>
            </w:r>
            <w:r w:rsidR="001573F8" w:rsidRPr="001B132E">
              <w:rPr>
                <w:rFonts w:ascii="Times New Roman" w:eastAsia="Times New Roman" w:hAnsi="Times New Roman" w:cs="Times New Roman"/>
                <w:sz w:val="18"/>
                <w:szCs w:val="18"/>
              </w:rPr>
              <w:t xml:space="preserve"> Vision</w:t>
            </w:r>
          </w:p>
          <w:p w14:paraId="1FAE5663" w14:textId="77777777" w:rsidR="001573F8" w:rsidRPr="001B132E" w:rsidRDefault="001573F8" w:rsidP="0018201C">
            <w:pPr>
              <w:spacing w:after="0" w:line="240" w:lineRule="auto"/>
              <w:jc w:val="center"/>
              <w:rPr>
                <w:rFonts w:ascii="Times New Roman" w:eastAsia="Times New Roman" w:hAnsi="Times New Roman" w:cs="Times New Roman"/>
                <w:sz w:val="18"/>
                <w:szCs w:val="18"/>
              </w:rPr>
            </w:pPr>
          </w:p>
          <w:p w14:paraId="5039907D" w14:textId="1B3555B5" w:rsidR="001573F8" w:rsidRPr="001B132E" w:rsidRDefault="001573F8" w:rsidP="0018201C">
            <w:pPr>
              <w:spacing w:after="0" w:line="240" w:lineRule="auto"/>
              <w:jc w:val="center"/>
              <w:rPr>
                <w:rFonts w:ascii="Times New Roman" w:eastAsia="Times New Roman" w:hAnsi="Times New Roman" w:cs="Times New Roman"/>
                <w:sz w:val="18"/>
                <w:szCs w:val="18"/>
              </w:rPr>
            </w:pPr>
            <w:r w:rsidRPr="001B132E">
              <w:rPr>
                <w:rFonts w:ascii="Times New Roman" w:eastAsia="Times New Roman" w:hAnsi="Times New Roman" w:cs="Times New Roman"/>
                <w:sz w:val="18"/>
                <w:szCs w:val="18"/>
              </w:rPr>
              <w:t xml:space="preserve"> </w:t>
            </w:r>
          </w:p>
        </w:tc>
      </w:tr>
    </w:tbl>
    <w:p w14:paraId="1B123BF3" w14:textId="01546176" w:rsidR="00432CA1" w:rsidRPr="007022F9" w:rsidRDefault="00432CA1">
      <w:pPr>
        <w:rPr>
          <w:rFonts w:ascii="Times New Roman" w:hAnsi="Times New Roman" w:cs="Times New Roman"/>
        </w:rPr>
      </w:pPr>
      <w:r w:rsidRPr="007022F9">
        <w:rPr>
          <w:rFonts w:ascii="Times New Roman" w:hAnsi="Times New Roman" w:cs="Times New Roman"/>
        </w:rPr>
        <w:br w:type="page"/>
      </w:r>
      <w:r w:rsidR="001B132E">
        <w:rPr>
          <w:rFonts w:ascii="Times New Roman" w:hAnsi="Times New Roman" w:cs="Times New Roman"/>
        </w:rPr>
        <w:lastRenderedPageBreak/>
        <w:t>\</w:t>
      </w:r>
    </w:p>
    <w:tbl>
      <w:tblPr>
        <w:tblpPr w:leftFromText="180" w:rightFromText="180" w:vertAnchor="page" w:horzAnchor="margin" w:tblpY="275"/>
        <w:tblW w:w="1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65"/>
        <w:gridCol w:w="1170"/>
        <w:gridCol w:w="1530"/>
        <w:gridCol w:w="1350"/>
        <w:gridCol w:w="1710"/>
        <w:gridCol w:w="1715"/>
        <w:gridCol w:w="1440"/>
        <w:gridCol w:w="1885"/>
        <w:gridCol w:w="1350"/>
        <w:gridCol w:w="1260"/>
        <w:gridCol w:w="1265"/>
        <w:gridCol w:w="1440"/>
      </w:tblGrid>
      <w:tr w:rsidR="00432CA1" w:rsidRPr="007022F9" w14:paraId="585C0979" w14:textId="77777777" w:rsidTr="00673988">
        <w:trPr>
          <w:trHeight w:val="288"/>
        </w:trPr>
        <w:tc>
          <w:tcPr>
            <w:tcW w:w="18720" w:type="dxa"/>
            <w:gridSpan w:val="13"/>
            <w:tcBorders>
              <w:bottom w:val="nil"/>
            </w:tcBorders>
            <w:shd w:val="clear" w:color="auto" w:fill="461E64"/>
            <w:vAlign w:val="bottom"/>
          </w:tcPr>
          <w:p w14:paraId="704313D0" w14:textId="46A330DE" w:rsidR="00432CA1" w:rsidRPr="00673988" w:rsidRDefault="006E3C68"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t>Enrollment, Attendance &amp; Recruitment Plans</w:t>
            </w:r>
          </w:p>
        </w:tc>
      </w:tr>
      <w:tr w:rsidR="00432CA1" w:rsidRPr="007022F9" w14:paraId="05B6538F" w14:textId="77777777" w:rsidTr="00673988">
        <w:trPr>
          <w:trHeight w:val="288"/>
        </w:trPr>
        <w:tc>
          <w:tcPr>
            <w:tcW w:w="1440" w:type="dxa"/>
            <w:tcBorders>
              <w:top w:val="nil"/>
              <w:right w:val="nil"/>
            </w:tcBorders>
            <w:shd w:val="clear" w:color="auto" w:fill="461E64"/>
            <w:vAlign w:val="bottom"/>
          </w:tcPr>
          <w:p w14:paraId="3ECBDBA4" w14:textId="0CB315FF" w:rsidR="00432CA1" w:rsidRPr="00673988" w:rsidRDefault="00432CA1" w:rsidP="0018201C">
            <w:pPr>
              <w:spacing w:after="0" w:line="240" w:lineRule="auto"/>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Strategy</w:t>
            </w:r>
          </w:p>
        </w:tc>
        <w:tc>
          <w:tcPr>
            <w:tcW w:w="1165" w:type="dxa"/>
            <w:tcBorders>
              <w:top w:val="nil"/>
              <w:left w:val="nil"/>
              <w:right w:val="nil"/>
            </w:tcBorders>
            <w:shd w:val="clear" w:color="auto" w:fill="461E64"/>
            <w:vAlign w:val="bottom"/>
          </w:tcPr>
          <w:p w14:paraId="2DB5EA5C" w14:textId="4D5F90BB" w:rsidR="00432CA1" w:rsidRPr="00673988" w:rsidRDefault="00432CA1" w:rsidP="0018201C">
            <w:pPr>
              <w:spacing w:after="0" w:line="240" w:lineRule="auto"/>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July</w:t>
            </w:r>
          </w:p>
        </w:tc>
        <w:tc>
          <w:tcPr>
            <w:tcW w:w="1170" w:type="dxa"/>
            <w:tcBorders>
              <w:top w:val="nil"/>
              <w:left w:val="nil"/>
              <w:right w:val="nil"/>
            </w:tcBorders>
            <w:shd w:val="clear" w:color="auto" w:fill="461E64"/>
            <w:vAlign w:val="bottom"/>
          </w:tcPr>
          <w:p w14:paraId="36ECA5B6" w14:textId="66403F81"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Aug</w:t>
            </w:r>
          </w:p>
        </w:tc>
        <w:tc>
          <w:tcPr>
            <w:tcW w:w="1530" w:type="dxa"/>
            <w:tcBorders>
              <w:top w:val="nil"/>
              <w:left w:val="nil"/>
              <w:right w:val="nil"/>
            </w:tcBorders>
            <w:shd w:val="clear" w:color="auto" w:fill="461E64"/>
            <w:vAlign w:val="bottom"/>
          </w:tcPr>
          <w:p w14:paraId="2F9E0C3D" w14:textId="49D13571"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Sep</w:t>
            </w:r>
          </w:p>
        </w:tc>
        <w:tc>
          <w:tcPr>
            <w:tcW w:w="1350" w:type="dxa"/>
            <w:tcBorders>
              <w:top w:val="nil"/>
              <w:left w:val="nil"/>
              <w:right w:val="nil"/>
            </w:tcBorders>
            <w:shd w:val="clear" w:color="auto" w:fill="461E64"/>
            <w:vAlign w:val="bottom"/>
          </w:tcPr>
          <w:p w14:paraId="5D4840D2" w14:textId="79FC1A5F"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Oct</w:t>
            </w:r>
          </w:p>
        </w:tc>
        <w:tc>
          <w:tcPr>
            <w:tcW w:w="1710" w:type="dxa"/>
            <w:tcBorders>
              <w:top w:val="nil"/>
              <w:left w:val="nil"/>
              <w:right w:val="nil"/>
            </w:tcBorders>
            <w:shd w:val="clear" w:color="auto" w:fill="461E64"/>
            <w:vAlign w:val="bottom"/>
          </w:tcPr>
          <w:p w14:paraId="37EBAF20" w14:textId="578CA50C"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Nov</w:t>
            </w:r>
          </w:p>
        </w:tc>
        <w:tc>
          <w:tcPr>
            <w:tcW w:w="1715" w:type="dxa"/>
            <w:tcBorders>
              <w:top w:val="nil"/>
              <w:left w:val="nil"/>
              <w:right w:val="nil"/>
            </w:tcBorders>
            <w:shd w:val="clear" w:color="auto" w:fill="461E64"/>
            <w:vAlign w:val="bottom"/>
          </w:tcPr>
          <w:p w14:paraId="67AA3B9C" w14:textId="49A4A4FC"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Dec</w:t>
            </w:r>
          </w:p>
        </w:tc>
        <w:tc>
          <w:tcPr>
            <w:tcW w:w="1440" w:type="dxa"/>
            <w:tcBorders>
              <w:top w:val="nil"/>
              <w:left w:val="nil"/>
              <w:right w:val="nil"/>
            </w:tcBorders>
            <w:shd w:val="clear" w:color="auto" w:fill="461E64"/>
            <w:vAlign w:val="bottom"/>
          </w:tcPr>
          <w:p w14:paraId="08BDB979" w14:textId="4C5A3967"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Jan</w:t>
            </w:r>
          </w:p>
        </w:tc>
        <w:tc>
          <w:tcPr>
            <w:tcW w:w="1885" w:type="dxa"/>
            <w:tcBorders>
              <w:top w:val="nil"/>
              <w:left w:val="nil"/>
              <w:right w:val="nil"/>
            </w:tcBorders>
            <w:shd w:val="clear" w:color="auto" w:fill="461E64"/>
            <w:vAlign w:val="bottom"/>
          </w:tcPr>
          <w:p w14:paraId="71811CB6" w14:textId="3C5906CD"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Feb</w:t>
            </w:r>
          </w:p>
        </w:tc>
        <w:tc>
          <w:tcPr>
            <w:tcW w:w="1350" w:type="dxa"/>
            <w:tcBorders>
              <w:top w:val="nil"/>
              <w:left w:val="nil"/>
              <w:right w:val="nil"/>
            </w:tcBorders>
            <w:shd w:val="clear" w:color="auto" w:fill="461E64"/>
            <w:vAlign w:val="bottom"/>
          </w:tcPr>
          <w:p w14:paraId="01377672" w14:textId="3E66ACE8"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Mar</w:t>
            </w:r>
          </w:p>
        </w:tc>
        <w:tc>
          <w:tcPr>
            <w:tcW w:w="1260" w:type="dxa"/>
            <w:tcBorders>
              <w:top w:val="nil"/>
              <w:left w:val="nil"/>
              <w:right w:val="nil"/>
            </w:tcBorders>
            <w:shd w:val="clear" w:color="auto" w:fill="461E64"/>
            <w:vAlign w:val="bottom"/>
          </w:tcPr>
          <w:p w14:paraId="47C79E7F" w14:textId="0404103C"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Apr</w:t>
            </w:r>
          </w:p>
        </w:tc>
        <w:tc>
          <w:tcPr>
            <w:tcW w:w="1265" w:type="dxa"/>
            <w:tcBorders>
              <w:top w:val="nil"/>
              <w:left w:val="nil"/>
              <w:right w:val="nil"/>
            </w:tcBorders>
            <w:shd w:val="clear" w:color="auto" w:fill="461E64"/>
            <w:vAlign w:val="bottom"/>
          </w:tcPr>
          <w:p w14:paraId="501858FC" w14:textId="2AEF7A02"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May</w:t>
            </w:r>
          </w:p>
        </w:tc>
        <w:tc>
          <w:tcPr>
            <w:tcW w:w="1440" w:type="dxa"/>
            <w:tcBorders>
              <w:top w:val="nil"/>
              <w:left w:val="nil"/>
            </w:tcBorders>
            <w:shd w:val="clear" w:color="auto" w:fill="461E64"/>
            <w:vAlign w:val="bottom"/>
          </w:tcPr>
          <w:p w14:paraId="511AA199" w14:textId="402858A5" w:rsidR="00432CA1" w:rsidRPr="00673988"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Jun</w:t>
            </w:r>
          </w:p>
        </w:tc>
      </w:tr>
      <w:tr w:rsidR="006E3C68" w:rsidRPr="007022F9" w14:paraId="2737548D" w14:textId="77777777" w:rsidTr="006E3C68">
        <w:trPr>
          <w:trHeight w:val="115"/>
        </w:trPr>
        <w:tc>
          <w:tcPr>
            <w:tcW w:w="1440" w:type="dxa"/>
            <w:vMerge w:val="restart"/>
          </w:tcPr>
          <w:p w14:paraId="19BEF75A" w14:textId="77777777" w:rsidR="006E3C68" w:rsidRPr="00783070" w:rsidRDefault="006E3C68" w:rsidP="0018201C">
            <w:pPr>
              <w:spacing w:after="0" w:line="240" w:lineRule="auto"/>
              <w:rPr>
                <w:rFonts w:ascii="Times New Roman" w:eastAsia="Times New Roman" w:hAnsi="Times New Roman" w:cs="Times New Roman"/>
                <w:sz w:val="18"/>
                <w:szCs w:val="18"/>
              </w:rPr>
            </w:pPr>
          </w:p>
          <w:p w14:paraId="55E2DDBA" w14:textId="4E23EE78" w:rsidR="006E3C68" w:rsidRPr="00783070" w:rsidRDefault="006E3C68" w:rsidP="006E3C68">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Indicator:  Enrollment trend Oct 1, not less than 90% of prior year.</w:t>
            </w:r>
          </w:p>
        </w:tc>
        <w:tc>
          <w:tcPr>
            <w:tcW w:w="1165" w:type="dxa"/>
            <w:vAlign w:val="center"/>
          </w:tcPr>
          <w:p w14:paraId="7B60FCF0" w14:textId="77777777" w:rsidR="006E3C68" w:rsidRPr="00783070" w:rsidRDefault="006E3C68" w:rsidP="0018201C">
            <w:pPr>
              <w:spacing w:after="0" w:line="240" w:lineRule="auto"/>
              <w:jc w:val="center"/>
              <w:rPr>
                <w:rFonts w:ascii="Times New Roman" w:eastAsia="Times New Roman" w:hAnsi="Times New Roman" w:cs="Times New Roman"/>
                <w:sz w:val="18"/>
                <w:szCs w:val="18"/>
              </w:rPr>
            </w:pPr>
          </w:p>
        </w:tc>
        <w:tc>
          <w:tcPr>
            <w:tcW w:w="16115" w:type="dxa"/>
            <w:gridSpan w:val="11"/>
            <w:vAlign w:val="center"/>
          </w:tcPr>
          <w:p w14:paraId="75966F43" w14:textId="0E5C91CC" w:rsidR="006E3C68" w:rsidRPr="00783070" w:rsidRDefault="006E3C68" w:rsidP="006E3C68">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Monthly campus announcements, update website</w:t>
            </w:r>
            <w:r w:rsidR="00783070">
              <w:rPr>
                <w:rFonts w:ascii="Times New Roman" w:eastAsia="Times New Roman" w:hAnsi="Times New Roman" w:cs="Times New Roman"/>
                <w:sz w:val="18"/>
                <w:szCs w:val="18"/>
              </w:rPr>
              <w:t xml:space="preserve"> and redo campus promotions materials/flyers, movie ad</w:t>
            </w:r>
          </w:p>
        </w:tc>
      </w:tr>
      <w:tr w:rsidR="009C1FED" w:rsidRPr="007022F9" w14:paraId="53FA84E3" w14:textId="77777777" w:rsidTr="009C1FED">
        <w:trPr>
          <w:trHeight w:val="2060"/>
        </w:trPr>
        <w:tc>
          <w:tcPr>
            <w:tcW w:w="1440" w:type="dxa"/>
            <w:vMerge/>
          </w:tcPr>
          <w:p w14:paraId="7A43A077" w14:textId="08A0D61B" w:rsidR="009C1FED" w:rsidRPr="00783070" w:rsidRDefault="009C1FED" w:rsidP="0018201C">
            <w:pPr>
              <w:spacing w:after="0" w:line="240" w:lineRule="auto"/>
              <w:rPr>
                <w:rFonts w:ascii="Times New Roman" w:eastAsia="Times New Roman" w:hAnsi="Times New Roman" w:cs="Times New Roman"/>
                <w:sz w:val="18"/>
                <w:szCs w:val="18"/>
              </w:rPr>
            </w:pPr>
          </w:p>
        </w:tc>
        <w:tc>
          <w:tcPr>
            <w:tcW w:w="6925" w:type="dxa"/>
            <w:gridSpan w:val="5"/>
            <w:vAlign w:val="center"/>
          </w:tcPr>
          <w:p w14:paraId="158BEF52"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Principal report current year enrollment  Oct 1 enrollment at BOD meeting</w:t>
            </w:r>
          </w:p>
          <w:p w14:paraId="35AD1831"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62099624" w14:textId="77777777" w:rsidR="008D5A41" w:rsidRDefault="008D5A41" w:rsidP="0018201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Public Notice: Social media, </w:t>
            </w:r>
            <w:r w:rsidR="009C1FED" w:rsidRPr="00783070">
              <w:rPr>
                <w:rFonts w:ascii="Times New Roman" w:eastAsia="Times New Roman" w:hAnsi="Times New Roman" w:cs="Times New Roman"/>
                <w:sz w:val="18"/>
                <w:szCs w:val="18"/>
              </w:rPr>
              <w:t>Campus Posters</w:t>
            </w:r>
            <w:r w:rsidR="009C1FED">
              <w:rPr>
                <w:rFonts w:ascii="Times New Roman" w:eastAsia="Times New Roman" w:hAnsi="Times New Roman" w:cs="Times New Roman"/>
                <w:sz w:val="18"/>
                <w:szCs w:val="18"/>
              </w:rPr>
              <w:t xml:space="preserve"> &amp; Materials </w:t>
            </w:r>
            <w:r>
              <w:rPr>
                <w:rFonts w:ascii="Times New Roman" w:eastAsia="Times New Roman" w:hAnsi="Times New Roman" w:cs="Times New Roman"/>
                <w:sz w:val="18"/>
                <w:szCs w:val="18"/>
              </w:rPr>
              <w:t xml:space="preserve"> (Spanish &amp; English) </w:t>
            </w:r>
          </w:p>
          <w:p w14:paraId="16538071" w14:textId="18FDF76B" w:rsidR="009C1FED" w:rsidRPr="00783070" w:rsidRDefault="009C1FED" w:rsidP="0018201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for next year posted by Nov 1</w:t>
            </w:r>
          </w:p>
          <w:p w14:paraId="06C9F4B0"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781376AA" w14:textId="74EAFE40"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Children’s school parent/teacher conf</w:t>
            </w:r>
            <w:r>
              <w:rPr>
                <w:rFonts w:ascii="Times New Roman" w:eastAsia="Times New Roman" w:hAnsi="Times New Roman" w:cs="Times New Roman"/>
                <w:sz w:val="18"/>
                <w:szCs w:val="18"/>
              </w:rPr>
              <w:t>erence information</w:t>
            </w:r>
          </w:p>
        </w:tc>
        <w:tc>
          <w:tcPr>
            <w:tcW w:w="1715" w:type="dxa"/>
            <w:vAlign w:val="center"/>
          </w:tcPr>
          <w:p w14:paraId="087B4673"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1DBC4262" w14:textId="7EAE949D" w:rsidR="009C1FED" w:rsidRPr="00783070" w:rsidRDefault="009C1FED"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703D9BA3"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Applications open</w:t>
            </w:r>
          </w:p>
          <w:p w14:paraId="4513393E"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4C1E42DA"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Jan 15 30 applicants</w:t>
            </w:r>
          </w:p>
          <w:p w14:paraId="6B84748A"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3FF78F12" w14:textId="17387245"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Parent engagement and satisfaction survey</w:t>
            </w:r>
          </w:p>
          <w:p w14:paraId="5A4B6F5C" w14:textId="7CB52375" w:rsidR="009C1FED" w:rsidRPr="00783070" w:rsidRDefault="009C1FED" w:rsidP="0018201C">
            <w:pPr>
              <w:spacing w:after="0" w:line="240" w:lineRule="auto"/>
              <w:jc w:val="center"/>
              <w:rPr>
                <w:rFonts w:ascii="Times New Roman" w:eastAsia="Times New Roman" w:hAnsi="Times New Roman" w:cs="Times New Roman"/>
                <w:sz w:val="18"/>
                <w:szCs w:val="18"/>
              </w:rPr>
            </w:pPr>
          </w:p>
        </w:tc>
        <w:tc>
          <w:tcPr>
            <w:tcW w:w="1885" w:type="dxa"/>
            <w:vAlign w:val="center"/>
          </w:tcPr>
          <w:p w14:paraId="743822A9" w14:textId="750FA56B"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Feb 1-28 Open-house, tours or interviews</w:t>
            </w:r>
          </w:p>
          <w:p w14:paraId="371B9D81"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1C093765" w14:textId="2896AA9A"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Feb 15 40 applicants</w:t>
            </w:r>
          </w:p>
          <w:p w14:paraId="013540E7"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61991855" w14:textId="32A864F1"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Feb 1 Contact </w:t>
            </w:r>
            <w:proofErr w:type="spellStart"/>
            <w:r w:rsidRPr="00783070">
              <w:rPr>
                <w:rFonts w:ascii="Times New Roman" w:eastAsia="Times New Roman" w:hAnsi="Times New Roman" w:cs="Times New Roman"/>
                <w:sz w:val="18"/>
                <w:szCs w:val="18"/>
              </w:rPr>
              <w:t>Da’Vinci</w:t>
            </w:r>
            <w:proofErr w:type="spellEnd"/>
            <w:r w:rsidRPr="00783070">
              <w:rPr>
                <w:rFonts w:ascii="Times New Roman" w:eastAsia="Times New Roman" w:hAnsi="Times New Roman" w:cs="Times New Roman"/>
                <w:sz w:val="18"/>
                <w:szCs w:val="18"/>
              </w:rPr>
              <w:t xml:space="preserve"> about waitlist priorities</w:t>
            </w:r>
          </w:p>
          <w:p w14:paraId="50CEAD11"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23D237F9"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Feb 28 60 applicants</w:t>
            </w:r>
          </w:p>
          <w:p w14:paraId="1AFBFA62" w14:textId="49475683" w:rsidR="009C1FED" w:rsidRPr="00783070" w:rsidRDefault="009C1FED"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3DB269B6"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Lottery Mar 10</w:t>
            </w:r>
          </w:p>
          <w:p w14:paraId="6D0C5BC5"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0E10BBB8" w14:textId="3D8C82CD"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Notify recipients</w:t>
            </w:r>
          </w:p>
          <w:p w14:paraId="5F55C52E"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40A8C427"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Clear communication with waitlist</w:t>
            </w:r>
          </w:p>
          <w:p w14:paraId="4FDB9383" w14:textId="77777777" w:rsidR="009C1FED" w:rsidRPr="00783070" w:rsidRDefault="009C1FED" w:rsidP="0018201C">
            <w:pPr>
              <w:spacing w:after="0" w:line="240" w:lineRule="auto"/>
              <w:jc w:val="center"/>
              <w:rPr>
                <w:rFonts w:ascii="Times New Roman" w:eastAsia="Times New Roman" w:hAnsi="Times New Roman" w:cs="Times New Roman"/>
                <w:sz w:val="18"/>
                <w:szCs w:val="18"/>
              </w:rPr>
            </w:pPr>
          </w:p>
          <w:p w14:paraId="4FC152E6" w14:textId="2579E1E3" w:rsidR="009C1FED" w:rsidRPr="00783070" w:rsidRDefault="009C1FED" w:rsidP="0018201C">
            <w:pPr>
              <w:spacing w:after="0" w:line="240" w:lineRule="auto"/>
              <w:jc w:val="center"/>
              <w:rPr>
                <w:rFonts w:ascii="Times New Roman" w:eastAsia="Times New Roman" w:hAnsi="Times New Roman" w:cs="Times New Roman"/>
                <w:sz w:val="18"/>
                <w:szCs w:val="18"/>
              </w:rPr>
            </w:pPr>
          </w:p>
        </w:tc>
        <w:tc>
          <w:tcPr>
            <w:tcW w:w="1260" w:type="dxa"/>
            <w:vAlign w:val="center"/>
          </w:tcPr>
          <w:p w14:paraId="46961E77" w14:textId="0A8839C8" w:rsidR="009C1FED" w:rsidRPr="00783070" w:rsidRDefault="009C1FED" w:rsidP="0018201C">
            <w:pPr>
              <w:spacing w:after="0" w:line="240" w:lineRule="auto"/>
              <w:jc w:val="center"/>
              <w:rPr>
                <w:rFonts w:ascii="Times New Roman" w:eastAsia="Times New Roman" w:hAnsi="Times New Roman" w:cs="Times New Roman"/>
                <w:sz w:val="18"/>
                <w:szCs w:val="18"/>
              </w:rPr>
            </w:pPr>
          </w:p>
        </w:tc>
        <w:tc>
          <w:tcPr>
            <w:tcW w:w="1265" w:type="dxa"/>
            <w:vAlign w:val="center"/>
          </w:tcPr>
          <w:p w14:paraId="081B9E11" w14:textId="77777777" w:rsidR="009C1FED" w:rsidRPr="00783070" w:rsidRDefault="009C1FED" w:rsidP="00783070">
            <w:pPr>
              <w:spacing w:after="0" w:line="240" w:lineRule="auto"/>
              <w:jc w:val="center"/>
              <w:rPr>
                <w:rFonts w:ascii="Times New Roman" w:eastAsia="Times New Roman" w:hAnsi="Times New Roman" w:cs="Times New Roman"/>
                <w:sz w:val="18"/>
                <w:szCs w:val="18"/>
              </w:rPr>
            </w:pPr>
          </w:p>
        </w:tc>
        <w:tc>
          <w:tcPr>
            <w:tcW w:w="1440" w:type="dxa"/>
            <w:vAlign w:val="center"/>
          </w:tcPr>
          <w:p w14:paraId="268B95B2" w14:textId="271D731E" w:rsidR="009C1FED" w:rsidRPr="00783070" w:rsidRDefault="009C1FED" w:rsidP="0018201C">
            <w:pPr>
              <w:spacing w:after="0" w:line="240" w:lineRule="auto"/>
              <w:jc w:val="center"/>
              <w:rPr>
                <w:rFonts w:ascii="Times New Roman" w:eastAsia="Times New Roman" w:hAnsi="Times New Roman" w:cs="Times New Roman"/>
                <w:sz w:val="18"/>
                <w:szCs w:val="18"/>
              </w:rPr>
            </w:pPr>
          </w:p>
        </w:tc>
      </w:tr>
      <w:tr w:rsidR="00432CA1" w:rsidRPr="007022F9" w14:paraId="65DBE58A" w14:textId="77777777" w:rsidTr="009C1FED">
        <w:trPr>
          <w:trHeight w:val="2960"/>
        </w:trPr>
        <w:tc>
          <w:tcPr>
            <w:tcW w:w="1440" w:type="dxa"/>
          </w:tcPr>
          <w:p w14:paraId="64617544" w14:textId="10BCDF12" w:rsidR="006E3C68" w:rsidRPr="00783070" w:rsidRDefault="006E3C68"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Maximize</w:t>
            </w:r>
          </w:p>
          <w:p w14:paraId="6ED2544E" w14:textId="036F6AD1"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-number of children entering Charter Academy from Children’s School. </w:t>
            </w:r>
          </w:p>
          <w:p w14:paraId="03E66548" w14:textId="77777777" w:rsidR="00432CA1" w:rsidRPr="00783070" w:rsidRDefault="00432CA1" w:rsidP="0018201C">
            <w:pPr>
              <w:spacing w:after="0" w:line="240" w:lineRule="auto"/>
              <w:rPr>
                <w:rFonts w:ascii="Times New Roman" w:eastAsia="Times New Roman" w:hAnsi="Times New Roman" w:cs="Times New Roman"/>
                <w:sz w:val="18"/>
                <w:szCs w:val="18"/>
              </w:rPr>
            </w:pPr>
          </w:p>
          <w:p w14:paraId="31A657DB" w14:textId="68FC56C8" w:rsidR="00432CA1" w:rsidRPr="00783070" w:rsidRDefault="00432CA1" w:rsidP="00783070">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-number of families that return to program with multiple children. </w:t>
            </w:r>
          </w:p>
        </w:tc>
        <w:tc>
          <w:tcPr>
            <w:tcW w:w="1165" w:type="dxa"/>
            <w:vAlign w:val="center"/>
          </w:tcPr>
          <w:p w14:paraId="558549C5"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170" w:type="dxa"/>
            <w:vAlign w:val="center"/>
          </w:tcPr>
          <w:p w14:paraId="756BE2E7" w14:textId="0A01C6A0" w:rsidR="00432CA1" w:rsidRPr="00783070" w:rsidRDefault="00783070" w:rsidP="0018201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Applications link posted on website. </w:t>
            </w:r>
          </w:p>
        </w:tc>
        <w:tc>
          <w:tcPr>
            <w:tcW w:w="1530" w:type="dxa"/>
            <w:vAlign w:val="center"/>
          </w:tcPr>
          <w:p w14:paraId="46ECBE0A" w14:textId="4BFED07A"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034364DF" w14:textId="63915151"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710" w:type="dxa"/>
            <w:vAlign w:val="center"/>
          </w:tcPr>
          <w:p w14:paraId="7D3F978F" w14:textId="0C45BEC6" w:rsidR="00432CA1" w:rsidRPr="00783070" w:rsidRDefault="00432CA1"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Children’s School parents of 4-5 year olds receive an invitation, explain extended care.</w:t>
            </w:r>
          </w:p>
          <w:p w14:paraId="03DB7FBB"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p w14:paraId="4B816D51" w14:textId="6AB46B53" w:rsidR="00432CA1" w:rsidRPr="00783070" w:rsidRDefault="00432CA1"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Children’s school staff encourage at Parent Teacher Conference</w:t>
            </w:r>
          </w:p>
        </w:tc>
        <w:tc>
          <w:tcPr>
            <w:tcW w:w="1715" w:type="dxa"/>
            <w:vAlign w:val="center"/>
          </w:tcPr>
          <w:p w14:paraId="3F4BA002"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4C8F000B" w14:textId="26862E3D" w:rsidR="00432CA1" w:rsidRPr="00783070" w:rsidRDefault="00432CA1"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Children’s School parents of 4-5 year olds receive an invitation reminder that application is open.</w:t>
            </w:r>
          </w:p>
          <w:p w14:paraId="53464691" w14:textId="23561218"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885" w:type="dxa"/>
            <w:vAlign w:val="center"/>
          </w:tcPr>
          <w:p w14:paraId="3A66E6D1" w14:textId="7CF188D1" w:rsidR="00432CA1" w:rsidRPr="00783070" w:rsidRDefault="00432CA1"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Feb 1 Children’s School parents of 4-5 year </w:t>
            </w:r>
            <w:r w:rsidR="00F55FD1" w:rsidRPr="00783070">
              <w:rPr>
                <w:rFonts w:ascii="Times New Roman" w:eastAsia="Times New Roman" w:hAnsi="Times New Roman" w:cs="Times New Roman"/>
                <w:sz w:val="18"/>
                <w:szCs w:val="18"/>
              </w:rPr>
              <w:t>olds</w:t>
            </w:r>
            <w:r w:rsidRPr="00783070">
              <w:rPr>
                <w:rFonts w:ascii="Times New Roman" w:eastAsia="Times New Roman" w:hAnsi="Times New Roman" w:cs="Times New Roman"/>
                <w:sz w:val="18"/>
                <w:szCs w:val="18"/>
              </w:rPr>
              <w:t xml:space="preserve"> receive an email reminder about application.</w:t>
            </w:r>
          </w:p>
          <w:p w14:paraId="454749C7"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p w14:paraId="4AB5C582"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p w14:paraId="68023BF6" w14:textId="2E1C571C" w:rsidR="00432CA1" w:rsidRPr="00783070" w:rsidRDefault="00432CA1"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Feb 1-15 Open house targeting </w:t>
            </w:r>
            <w:r w:rsidR="006E3C68" w:rsidRPr="00783070">
              <w:rPr>
                <w:rFonts w:ascii="Times New Roman" w:eastAsia="Times New Roman" w:hAnsi="Times New Roman" w:cs="Times New Roman"/>
                <w:sz w:val="18"/>
                <w:szCs w:val="18"/>
              </w:rPr>
              <w:t>Children’s</w:t>
            </w:r>
            <w:r w:rsidRPr="00783070">
              <w:rPr>
                <w:rFonts w:ascii="Times New Roman" w:eastAsia="Times New Roman" w:hAnsi="Times New Roman" w:cs="Times New Roman"/>
                <w:sz w:val="18"/>
                <w:szCs w:val="18"/>
              </w:rPr>
              <w:t xml:space="preserve"> School families</w:t>
            </w:r>
          </w:p>
          <w:p w14:paraId="356C0516"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p w14:paraId="4A0DFA59" w14:textId="198BC7A5" w:rsidR="00432CA1" w:rsidRPr="00783070" w:rsidRDefault="00432CA1"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Feb 20 reminder of application deadline</w:t>
            </w:r>
          </w:p>
        </w:tc>
        <w:tc>
          <w:tcPr>
            <w:tcW w:w="1350" w:type="dxa"/>
            <w:vAlign w:val="center"/>
          </w:tcPr>
          <w:p w14:paraId="154A01B9" w14:textId="41823EC5"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260" w:type="dxa"/>
            <w:vAlign w:val="center"/>
          </w:tcPr>
          <w:p w14:paraId="5330E46E"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265" w:type="dxa"/>
            <w:vAlign w:val="center"/>
          </w:tcPr>
          <w:p w14:paraId="15B84214" w14:textId="77777777" w:rsidR="00432CA1" w:rsidRPr="00783070" w:rsidRDefault="00432CA1"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74D9E2BA" w14:textId="576DFD96" w:rsidR="00432CA1" w:rsidRPr="00783070" w:rsidRDefault="00432CA1" w:rsidP="0018201C">
            <w:pPr>
              <w:spacing w:after="0" w:line="240" w:lineRule="auto"/>
              <w:jc w:val="center"/>
              <w:rPr>
                <w:rFonts w:ascii="Times New Roman" w:eastAsia="Times New Roman" w:hAnsi="Times New Roman" w:cs="Times New Roman"/>
                <w:sz w:val="18"/>
                <w:szCs w:val="18"/>
              </w:rPr>
            </w:pPr>
          </w:p>
        </w:tc>
      </w:tr>
      <w:tr w:rsidR="00F235BF" w:rsidRPr="007022F9" w14:paraId="3B604718" w14:textId="77777777" w:rsidTr="009C1FED">
        <w:trPr>
          <w:trHeight w:val="71"/>
        </w:trPr>
        <w:tc>
          <w:tcPr>
            <w:tcW w:w="1440" w:type="dxa"/>
          </w:tcPr>
          <w:p w14:paraId="45076FD9" w14:textId="77777777" w:rsidR="00F235BF" w:rsidRPr="00783070" w:rsidRDefault="00F235BF" w:rsidP="00F235BF">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Oct 1 trend not less than 90% of prior year</w:t>
            </w:r>
          </w:p>
          <w:p w14:paraId="03819CFD" w14:textId="1495771E" w:rsidR="00F235BF" w:rsidRPr="00783070" w:rsidRDefault="00F235BF" w:rsidP="00F235BF">
            <w:pPr>
              <w:spacing w:after="0" w:line="240" w:lineRule="auto"/>
              <w:rPr>
                <w:rFonts w:ascii="Times New Roman" w:eastAsia="Times New Roman" w:hAnsi="Times New Roman" w:cs="Times New Roman"/>
                <w:sz w:val="18"/>
                <w:szCs w:val="18"/>
              </w:rPr>
            </w:pPr>
          </w:p>
        </w:tc>
        <w:tc>
          <w:tcPr>
            <w:tcW w:w="1165" w:type="dxa"/>
            <w:vAlign w:val="center"/>
          </w:tcPr>
          <w:p w14:paraId="1E705214"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170" w:type="dxa"/>
            <w:vAlign w:val="center"/>
          </w:tcPr>
          <w:p w14:paraId="56099DA2"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530" w:type="dxa"/>
            <w:vAlign w:val="center"/>
          </w:tcPr>
          <w:p w14:paraId="49F13DEC"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46E15A0E" w14:textId="0770AEA7" w:rsidR="00F235BF" w:rsidRPr="00783070" w:rsidRDefault="00972394" w:rsidP="00972394">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Provide count to board, Recommend recruitment strategies for upcoming year</w:t>
            </w:r>
          </w:p>
        </w:tc>
        <w:tc>
          <w:tcPr>
            <w:tcW w:w="1710" w:type="dxa"/>
            <w:vAlign w:val="center"/>
          </w:tcPr>
          <w:p w14:paraId="4E48A453"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715" w:type="dxa"/>
            <w:vAlign w:val="center"/>
          </w:tcPr>
          <w:p w14:paraId="53D4EACE"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2A40B4D5"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885" w:type="dxa"/>
            <w:vAlign w:val="center"/>
          </w:tcPr>
          <w:p w14:paraId="0F661A9C"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5B17943C"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260" w:type="dxa"/>
            <w:vAlign w:val="center"/>
          </w:tcPr>
          <w:p w14:paraId="329E992A"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265" w:type="dxa"/>
            <w:vAlign w:val="center"/>
          </w:tcPr>
          <w:p w14:paraId="0966B228"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43CD7076" w14:textId="77777777" w:rsidR="00F235BF" w:rsidRPr="00783070" w:rsidRDefault="00F235BF" w:rsidP="0018201C">
            <w:pPr>
              <w:spacing w:after="0" w:line="240" w:lineRule="auto"/>
              <w:jc w:val="center"/>
              <w:rPr>
                <w:rFonts w:ascii="Times New Roman" w:eastAsia="Times New Roman" w:hAnsi="Times New Roman" w:cs="Times New Roman"/>
                <w:sz w:val="18"/>
                <w:szCs w:val="18"/>
              </w:rPr>
            </w:pPr>
          </w:p>
        </w:tc>
      </w:tr>
      <w:tr w:rsidR="00F55FD1" w:rsidRPr="007022F9" w14:paraId="52B02575" w14:textId="77777777" w:rsidTr="006E3C68">
        <w:trPr>
          <w:trHeight w:val="332"/>
        </w:trPr>
        <w:tc>
          <w:tcPr>
            <w:tcW w:w="1440" w:type="dxa"/>
            <w:vMerge w:val="restart"/>
          </w:tcPr>
          <w:p w14:paraId="2E3A2383" w14:textId="41765288" w:rsidR="00DA41A5" w:rsidRPr="00783070" w:rsidRDefault="00DA41A5" w:rsidP="0018201C">
            <w:pPr>
              <w:spacing w:after="0" w:line="240" w:lineRule="auto"/>
              <w:rPr>
                <w:rFonts w:ascii="Times New Roman" w:eastAsia="Times New Roman" w:hAnsi="Times New Roman" w:cs="Times New Roman"/>
                <w:sz w:val="18"/>
                <w:szCs w:val="18"/>
              </w:rPr>
            </w:pPr>
            <w:r w:rsidRPr="00783070">
              <w:rPr>
                <w:rFonts w:ascii="Times New Roman" w:hAnsi="Times New Roman" w:cs="Times New Roman"/>
                <w:sz w:val="18"/>
                <w:szCs w:val="18"/>
              </w:rPr>
              <w:t>ADM not less than 90% of prior year</w:t>
            </w:r>
          </w:p>
        </w:tc>
        <w:tc>
          <w:tcPr>
            <w:tcW w:w="1165" w:type="dxa"/>
            <w:vMerge w:val="restart"/>
            <w:vAlign w:val="center"/>
          </w:tcPr>
          <w:p w14:paraId="07711C07" w14:textId="0C4EBF6E" w:rsidR="00DA41A5" w:rsidRPr="00783070" w:rsidRDefault="00DA41A5"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Parent handbook statement, sent to parents</w:t>
            </w:r>
          </w:p>
        </w:tc>
        <w:tc>
          <w:tcPr>
            <w:tcW w:w="1170" w:type="dxa"/>
            <w:vMerge w:val="restart"/>
            <w:vAlign w:val="center"/>
          </w:tcPr>
          <w:p w14:paraId="194CFE4E" w14:textId="7F0A66C0" w:rsidR="00DA41A5" w:rsidRPr="00783070" w:rsidRDefault="00DA41A5"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Emphasis importance at parent orientation</w:t>
            </w:r>
          </w:p>
        </w:tc>
        <w:tc>
          <w:tcPr>
            <w:tcW w:w="13505" w:type="dxa"/>
            <w:gridSpan w:val="9"/>
            <w:vAlign w:val="center"/>
          </w:tcPr>
          <w:p w14:paraId="158CD903" w14:textId="19850D39" w:rsidR="00DA41A5" w:rsidRPr="00783070" w:rsidRDefault="00DA41A5"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Sally or Letitia follow-up </w:t>
            </w:r>
            <w:r w:rsidR="00F55FD1" w:rsidRPr="00783070">
              <w:rPr>
                <w:rFonts w:ascii="Times New Roman" w:eastAsia="Times New Roman" w:hAnsi="Times New Roman" w:cs="Times New Roman"/>
                <w:sz w:val="18"/>
                <w:szCs w:val="18"/>
              </w:rPr>
              <w:t>on absences</w:t>
            </w:r>
            <w:r w:rsidRPr="00783070">
              <w:rPr>
                <w:rFonts w:ascii="Times New Roman" w:eastAsia="Times New Roman" w:hAnsi="Times New Roman" w:cs="Times New Roman"/>
                <w:sz w:val="18"/>
                <w:szCs w:val="18"/>
              </w:rPr>
              <w:t xml:space="preserve"> over </w:t>
            </w:r>
            <w:r w:rsidRPr="00783070">
              <w:rPr>
                <w:rFonts w:ascii="Times New Roman" w:eastAsia="Times New Roman" w:hAnsi="Times New Roman" w:cs="Times New Roman"/>
                <w:color w:val="000000" w:themeColor="text1"/>
                <w:sz w:val="18"/>
                <w:szCs w:val="18"/>
              </w:rPr>
              <w:t xml:space="preserve">2 </w:t>
            </w:r>
            <w:r w:rsidRPr="00783070">
              <w:rPr>
                <w:rFonts w:ascii="Times New Roman" w:eastAsia="Times New Roman" w:hAnsi="Times New Roman" w:cs="Times New Roman"/>
                <w:sz w:val="18"/>
                <w:szCs w:val="18"/>
              </w:rPr>
              <w:t>days</w:t>
            </w:r>
          </w:p>
        </w:tc>
        <w:tc>
          <w:tcPr>
            <w:tcW w:w="1440" w:type="dxa"/>
            <w:vAlign w:val="center"/>
          </w:tcPr>
          <w:p w14:paraId="72A22D48" w14:textId="5DFC2C3E" w:rsidR="00DA41A5" w:rsidRPr="00783070" w:rsidRDefault="00DA41A5" w:rsidP="0018201C">
            <w:pPr>
              <w:spacing w:after="0" w:line="240" w:lineRule="auto"/>
              <w:jc w:val="center"/>
              <w:rPr>
                <w:rFonts w:ascii="Times New Roman" w:eastAsia="Times New Roman" w:hAnsi="Times New Roman" w:cs="Times New Roman"/>
                <w:sz w:val="18"/>
                <w:szCs w:val="18"/>
              </w:rPr>
            </w:pPr>
          </w:p>
        </w:tc>
      </w:tr>
      <w:tr w:rsidR="00DA41A5" w:rsidRPr="007022F9" w14:paraId="28ED6C70" w14:textId="77777777" w:rsidTr="009C1FED">
        <w:trPr>
          <w:trHeight w:val="802"/>
        </w:trPr>
        <w:tc>
          <w:tcPr>
            <w:tcW w:w="1440" w:type="dxa"/>
            <w:vMerge/>
          </w:tcPr>
          <w:p w14:paraId="3F35223B" w14:textId="77777777" w:rsidR="00DA41A5" w:rsidRPr="00783070" w:rsidRDefault="00DA41A5" w:rsidP="0018201C">
            <w:pPr>
              <w:spacing w:after="0" w:line="240" w:lineRule="auto"/>
              <w:rPr>
                <w:rFonts w:ascii="Times New Roman" w:eastAsia="Times New Roman" w:hAnsi="Times New Roman" w:cs="Times New Roman"/>
                <w:sz w:val="18"/>
                <w:szCs w:val="18"/>
              </w:rPr>
            </w:pPr>
          </w:p>
        </w:tc>
        <w:tc>
          <w:tcPr>
            <w:tcW w:w="1165" w:type="dxa"/>
            <w:vMerge/>
            <w:vAlign w:val="center"/>
          </w:tcPr>
          <w:p w14:paraId="746F0DAB"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170" w:type="dxa"/>
            <w:vMerge/>
            <w:vAlign w:val="center"/>
          </w:tcPr>
          <w:p w14:paraId="636C49F6"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530" w:type="dxa"/>
            <w:vAlign w:val="center"/>
          </w:tcPr>
          <w:p w14:paraId="0CBEB5A9"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0B4BCCAB" w14:textId="58E98C81" w:rsidR="00DA41A5" w:rsidRPr="00783070" w:rsidRDefault="00DA41A5"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Camie Report ADM to board</w:t>
            </w:r>
          </w:p>
        </w:tc>
        <w:tc>
          <w:tcPr>
            <w:tcW w:w="1710" w:type="dxa"/>
            <w:vAlign w:val="center"/>
          </w:tcPr>
          <w:p w14:paraId="75F77F67"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715" w:type="dxa"/>
            <w:vAlign w:val="center"/>
          </w:tcPr>
          <w:p w14:paraId="32DF96F8"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46AF6802" w14:textId="3800FA9C" w:rsidR="00DA41A5" w:rsidRPr="00783070" w:rsidRDefault="00DA41A5"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Camie Report ADM to board</w:t>
            </w:r>
          </w:p>
        </w:tc>
        <w:tc>
          <w:tcPr>
            <w:tcW w:w="1885" w:type="dxa"/>
            <w:vAlign w:val="center"/>
          </w:tcPr>
          <w:p w14:paraId="5235EC3E"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79B4E65B" w14:textId="3CAEE6E8" w:rsidR="00DA41A5" w:rsidRPr="00783070" w:rsidRDefault="00DA41A5" w:rsidP="0018201C">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Camie Report ADM to board</w:t>
            </w:r>
          </w:p>
        </w:tc>
        <w:tc>
          <w:tcPr>
            <w:tcW w:w="1260" w:type="dxa"/>
            <w:vAlign w:val="center"/>
          </w:tcPr>
          <w:p w14:paraId="2BF6171D"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265" w:type="dxa"/>
            <w:vAlign w:val="center"/>
          </w:tcPr>
          <w:p w14:paraId="4C5E517C" w14:textId="13039D85" w:rsidR="00DA41A5" w:rsidRPr="00783070" w:rsidRDefault="00DA41A5"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5968EA32" w14:textId="77777777" w:rsidR="00DA41A5" w:rsidRPr="00783070" w:rsidRDefault="00DA41A5" w:rsidP="0018201C">
            <w:pPr>
              <w:spacing w:after="0" w:line="240" w:lineRule="auto"/>
              <w:jc w:val="center"/>
              <w:rPr>
                <w:rFonts w:ascii="Times New Roman" w:eastAsia="Times New Roman" w:hAnsi="Times New Roman" w:cs="Times New Roman"/>
                <w:sz w:val="18"/>
                <w:szCs w:val="18"/>
              </w:rPr>
            </w:pPr>
          </w:p>
        </w:tc>
      </w:tr>
      <w:tr w:rsidR="0067521E" w:rsidRPr="007022F9" w14:paraId="2BF976E7" w14:textId="77777777" w:rsidTr="009C1FED">
        <w:trPr>
          <w:trHeight w:val="802"/>
        </w:trPr>
        <w:tc>
          <w:tcPr>
            <w:tcW w:w="1440" w:type="dxa"/>
          </w:tcPr>
          <w:p w14:paraId="092D642E" w14:textId="41842260" w:rsidR="0067521E" w:rsidRPr="00783070" w:rsidRDefault="0067521E" w:rsidP="0018201C">
            <w:pPr>
              <w:spacing w:after="0" w:line="240" w:lineRule="auto"/>
              <w:rPr>
                <w:rFonts w:ascii="Times New Roman" w:eastAsia="Times New Roman" w:hAnsi="Times New Roman" w:cs="Times New Roman"/>
                <w:sz w:val="18"/>
                <w:szCs w:val="18"/>
              </w:rPr>
            </w:pPr>
            <w:r w:rsidRPr="007022F9">
              <w:rPr>
                <w:rFonts w:ascii="Times New Roman" w:eastAsia="Times New Roman" w:hAnsi="Times New Roman" w:cs="Times New Roman"/>
                <w:sz w:val="20"/>
                <w:szCs w:val="20"/>
              </w:rPr>
              <w:t>State Required Reports</w:t>
            </w:r>
          </w:p>
        </w:tc>
        <w:tc>
          <w:tcPr>
            <w:tcW w:w="1165" w:type="dxa"/>
            <w:vAlign w:val="center"/>
          </w:tcPr>
          <w:p w14:paraId="37203EB0" w14:textId="77777777" w:rsidR="0067521E" w:rsidRDefault="0067521E" w:rsidP="006752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BD57BF">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Year End UTREX</w:t>
            </w:r>
          </w:p>
          <w:p w14:paraId="2D68FA59"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170" w:type="dxa"/>
            <w:vAlign w:val="center"/>
          </w:tcPr>
          <w:p w14:paraId="2F5906AB"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530" w:type="dxa"/>
            <w:vAlign w:val="center"/>
          </w:tcPr>
          <w:p w14:paraId="05619BE7"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0CA68EDD" w14:textId="741B64A1" w:rsidR="0067521E" w:rsidRPr="00783070" w:rsidRDefault="0067521E" w:rsidP="0018201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Oct 1 count</w:t>
            </w:r>
          </w:p>
        </w:tc>
        <w:tc>
          <w:tcPr>
            <w:tcW w:w="1710" w:type="dxa"/>
            <w:vAlign w:val="center"/>
          </w:tcPr>
          <w:p w14:paraId="76CC4AD9" w14:textId="77777777" w:rsidR="0067521E" w:rsidRDefault="0067521E" w:rsidP="006752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1E5ACC">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UTREx</w:t>
            </w:r>
            <w:proofErr w:type="spellEnd"/>
            <w:r>
              <w:rPr>
                <w:rFonts w:ascii="Times New Roman" w:eastAsia="Times New Roman" w:hAnsi="Times New Roman" w:cs="Times New Roman"/>
                <w:sz w:val="20"/>
                <w:szCs w:val="20"/>
              </w:rPr>
              <w:t xml:space="preserve"> fall enrollment</w:t>
            </w:r>
          </w:p>
          <w:p w14:paraId="6CC372A0"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715" w:type="dxa"/>
            <w:vAlign w:val="center"/>
          </w:tcPr>
          <w:p w14:paraId="61045F10" w14:textId="77777777" w:rsidR="0067521E" w:rsidRDefault="0067521E" w:rsidP="006752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UTREX enrollment report</w:t>
            </w:r>
          </w:p>
          <w:p w14:paraId="7FBFD24F" w14:textId="77777777" w:rsidR="0067521E" w:rsidRDefault="0067521E" w:rsidP="0067521E">
            <w:pPr>
              <w:spacing w:after="0" w:line="240" w:lineRule="auto"/>
              <w:jc w:val="center"/>
              <w:rPr>
                <w:rFonts w:ascii="Times New Roman" w:eastAsia="Times New Roman" w:hAnsi="Times New Roman" w:cs="Times New Roman"/>
                <w:sz w:val="20"/>
                <w:szCs w:val="20"/>
              </w:rPr>
            </w:pPr>
          </w:p>
          <w:p w14:paraId="7CF4174F" w14:textId="77777777" w:rsidR="0067521E" w:rsidRDefault="0067521E" w:rsidP="0067521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UTREX enrollment (SPED)</w:t>
            </w:r>
          </w:p>
          <w:p w14:paraId="211142C3"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2E3AF634" w14:textId="77777777" w:rsidR="0067521E" w:rsidRPr="00783070" w:rsidRDefault="0067521E" w:rsidP="0067521E">
            <w:pPr>
              <w:spacing w:after="0" w:line="240" w:lineRule="auto"/>
              <w:jc w:val="center"/>
              <w:rPr>
                <w:rFonts w:ascii="Times New Roman" w:eastAsia="Times New Roman" w:hAnsi="Times New Roman" w:cs="Times New Roman"/>
                <w:sz w:val="18"/>
                <w:szCs w:val="18"/>
              </w:rPr>
            </w:pPr>
          </w:p>
        </w:tc>
        <w:tc>
          <w:tcPr>
            <w:tcW w:w="1885" w:type="dxa"/>
            <w:vAlign w:val="center"/>
          </w:tcPr>
          <w:p w14:paraId="2703E7AF"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350" w:type="dxa"/>
            <w:vAlign w:val="center"/>
          </w:tcPr>
          <w:p w14:paraId="5BDBE04A"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260" w:type="dxa"/>
            <w:vAlign w:val="center"/>
          </w:tcPr>
          <w:p w14:paraId="1D386E2C"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265" w:type="dxa"/>
            <w:vAlign w:val="center"/>
          </w:tcPr>
          <w:p w14:paraId="18E7480E"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c>
          <w:tcPr>
            <w:tcW w:w="1440" w:type="dxa"/>
            <w:vAlign w:val="center"/>
          </w:tcPr>
          <w:p w14:paraId="7BC41228" w14:textId="77777777" w:rsidR="0067521E" w:rsidRPr="00783070" w:rsidRDefault="0067521E" w:rsidP="0018201C">
            <w:pPr>
              <w:spacing w:after="0" w:line="240" w:lineRule="auto"/>
              <w:jc w:val="center"/>
              <w:rPr>
                <w:rFonts w:ascii="Times New Roman" w:eastAsia="Times New Roman" w:hAnsi="Times New Roman" w:cs="Times New Roman"/>
                <w:sz w:val="18"/>
                <w:szCs w:val="18"/>
              </w:rPr>
            </w:pPr>
          </w:p>
        </w:tc>
      </w:tr>
    </w:tbl>
    <w:p w14:paraId="68180FE8" w14:textId="77777777" w:rsidR="00D75E9F" w:rsidRPr="007022F9" w:rsidRDefault="00D75E9F">
      <w:pPr>
        <w:rPr>
          <w:rFonts w:ascii="Times New Roman" w:hAnsi="Times New Roman" w:cs="Times New Roman"/>
        </w:rPr>
      </w:pPr>
      <w:r w:rsidRPr="007022F9">
        <w:rPr>
          <w:rFonts w:ascii="Times New Roman" w:hAnsi="Times New Roman" w:cs="Times New Roman"/>
        </w:rPr>
        <w:br w:type="page"/>
      </w:r>
    </w:p>
    <w:tbl>
      <w:tblPr>
        <w:tblpPr w:leftFromText="180" w:rightFromText="180" w:vertAnchor="page" w:horzAnchor="margin" w:tblpX="-5" w:tblpY="457"/>
        <w:tblW w:w="1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720"/>
        <w:gridCol w:w="1350"/>
        <w:gridCol w:w="1270"/>
        <w:gridCol w:w="1880"/>
        <w:gridCol w:w="1080"/>
        <w:gridCol w:w="1710"/>
        <w:gridCol w:w="1090"/>
        <w:gridCol w:w="1440"/>
        <w:gridCol w:w="1520"/>
        <w:gridCol w:w="1360"/>
        <w:gridCol w:w="1440"/>
        <w:gridCol w:w="1430"/>
      </w:tblGrid>
      <w:tr w:rsidR="0018201C" w:rsidRPr="007022F9" w14:paraId="0C15DE65" w14:textId="77777777" w:rsidTr="00673988">
        <w:trPr>
          <w:trHeight w:val="111"/>
        </w:trPr>
        <w:tc>
          <w:tcPr>
            <w:tcW w:w="18715" w:type="dxa"/>
            <w:gridSpan w:val="13"/>
            <w:tcBorders>
              <w:bottom w:val="nil"/>
            </w:tcBorders>
            <w:shd w:val="clear" w:color="auto" w:fill="461E64"/>
            <w:vAlign w:val="bottom"/>
          </w:tcPr>
          <w:p w14:paraId="46B4405C" w14:textId="77777777" w:rsidR="0018201C" w:rsidRPr="00673988" w:rsidRDefault="0018201C" w:rsidP="0018201C">
            <w:pPr>
              <w:spacing w:after="0" w:line="240" w:lineRule="auto"/>
              <w:jc w:val="center"/>
              <w:rPr>
                <w:rFonts w:ascii="Times New Roman" w:eastAsia="Times New Roman" w:hAnsi="Times New Roman" w:cs="Times New Roman"/>
                <w:b/>
                <w:bCs/>
                <w:color w:val="FFFFFF" w:themeColor="background1"/>
                <w:sz w:val="24"/>
                <w:szCs w:val="24"/>
              </w:rPr>
            </w:pPr>
            <w:r w:rsidRPr="00673988">
              <w:rPr>
                <w:rFonts w:ascii="Times New Roman" w:eastAsia="Times New Roman" w:hAnsi="Times New Roman" w:cs="Times New Roman"/>
                <w:b/>
                <w:bCs/>
                <w:color w:val="FFFFFF" w:themeColor="background1"/>
                <w:sz w:val="24"/>
                <w:szCs w:val="24"/>
              </w:rPr>
              <w:lastRenderedPageBreak/>
              <w:t>Charter Fidelity Plan</w:t>
            </w:r>
          </w:p>
        </w:tc>
      </w:tr>
      <w:tr w:rsidR="0018201C" w:rsidRPr="007022F9" w14:paraId="05868276" w14:textId="77777777" w:rsidTr="00673988">
        <w:trPr>
          <w:trHeight w:val="111"/>
        </w:trPr>
        <w:tc>
          <w:tcPr>
            <w:tcW w:w="2425" w:type="dxa"/>
            <w:tcBorders>
              <w:top w:val="nil"/>
              <w:right w:val="nil"/>
            </w:tcBorders>
            <w:shd w:val="clear" w:color="auto" w:fill="461E64"/>
            <w:vAlign w:val="bottom"/>
          </w:tcPr>
          <w:p w14:paraId="3E017B6B" w14:textId="77777777" w:rsidR="0018201C" w:rsidRPr="00673988" w:rsidRDefault="0018201C" w:rsidP="0018201C">
            <w:pPr>
              <w:spacing w:after="0" w:line="240" w:lineRule="auto"/>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Strategy</w:t>
            </w:r>
          </w:p>
        </w:tc>
        <w:tc>
          <w:tcPr>
            <w:tcW w:w="720" w:type="dxa"/>
            <w:tcBorders>
              <w:top w:val="nil"/>
              <w:left w:val="nil"/>
              <w:right w:val="nil"/>
            </w:tcBorders>
            <w:shd w:val="clear" w:color="auto" w:fill="461E64"/>
            <w:vAlign w:val="bottom"/>
          </w:tcPr>
          <w:p w14:paraId="59E89096" w14:textId="77777777" w:rsidR="0018201C" w:rsidRPr="00673988" w:rsidRDefault="0018201C" w:rsidP="0018201C">
            <w:pPr>
              <w:spacing w:after="0" w:line="240" w:lineRule="auto"/>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July</w:t>
            </w:r>
          </w:p>
        </w:tc>
        <w:tc>
          <w:tcPr>
            <w:tcW w:w="1350" w:type="dxa"/>
            <w:tcBorders>
              <w:top w:val="nil"/>
              <w:left w:val="nil"/>
              <w:right w:val="nil"/>
            </w:tcBorders>
            <w:shd w:val="clear" w:color="auto" w:fill="461E64"/>
            <w:vAlign w:val="bottom"/>
          </w:tcPr>
          <w:p w14:paraId="49FFA6BB" w14:textId="77777777" w:rsidR="0018201C" w:rsidRPr="00673988" w:rsidRDefault="0018201C" w:rsidP="0018201C">
            <w:pPr>
              <w:spacing w:after="0" w:line="240" w:lineRule="auto"/>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Aug</w:t>
            </w:r>
          </w:p>
        </w:tc>
        <w:tc>
          <w:tcPr>
            <w:tcW w:w="1270" w:type="dxa"/>
            <w:tcBorders>
              <w:top w:val="nil"/>
              <w:left w:val="nil"/>
              <w:right w:val="nil"/>
            </w:tcBorders>
            <w:shd w:val="clear" w:color="auto" w:fill="461E64"/>
            <w:vAlign w:val="bottom"/>
          </w:tcPr>
          <w:p w14:paraId="6FAC1E69" w14:textId="77777777" w:rsidR="0018201C" w:rsidRPr="00673988" w:rsidRDefault="0018201C" w:rsidP="0018201C">
            <w:pPr>
              <w:spacing w:after="0" w:line="240" w:lineRule="auto"/>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Sep</w:t>
            </w:r>
          </w:p>
        </w:tc>
        <w:tc>
          <w:tcPr>
            <w:tcW w:w="1880" w:type="dxa"/>
            <w:tcBorders>
              <w:top w:val="nil"/>
              <w:left w:val="nil"/>
              <w:right w:val="nil"/>
            </w:tcBorders>
            <w:shd w:val="clear" w:color="auto" w:fill="461E64"/>
            <w:vAlign w:val="bottom"/>
          </w:tcPr>
          <w:p w14:paraId="3917911D"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Oct</w:t>
            </w:r>
          </w:p>
        </w:tc>
        <w:tc>
          <w:tcPr>
            <w:tcW w:w="1080" w:type="dxa"/>
            <w:tcBorders>
              <w:top w:val="nil"/>
              <w:left w:val="nil"/>
              <w:right w:val="nil"/>
            </w:tcBorders>
            <w:shd w:val="clear" w:color="auto" w:fill="461E64"/>
            <w:vAlign w:val="bottom"/>
          </w:tcPr>
          <w:p w14:paraId="5826DFD3"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Nov</w:t>
            </w:r>
          </w:p>
        </w:tc>
        <w:tc>
          <w:tcPr>
            <w:tcW w:w="1710" w:type="dxa"/>
            <w:tcBorders>
              <w:top w:val="nil"/>
              <w:left w:val="nil"/>
              <w:right w:val="nil"/>
            </w:tcBorders>
            <w:shd w:val="clear" w:color="auto" w:fill="461E64"/>
            <w:vAlign w:val="bottom"/>
          </w:tcPr>
          <w:p w14:paraId="666576C5"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Dec</w:t>
            </w:r>
          </w:p>
        </w:tc>
        <w:tc>
          <w:tcPr>
            <w:tcW w:w="1090" w:type="dxa"/>
            <w:tcBorders>
              <w:top w:val="nil"/>
              <w:left w:val="nil"/>
              <w:right w:val="nil"/>
            </w:tcBorders>
            <w:shd w:val="clear" w:color="auto" w:fill="461E64"/>
            <w:vAlign w:val="bottom"/>
          </w:tcPr>
          <w:p w14:paraId="5D8A4A97"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Jan</w:t>
            </w:r>
          </w:p>
        </w:tc>
        <w:tc>
          <w:tcPr>
            <w:tcW w:w="1440" w:type="dxa"/>
            <w:tcBorders>
              <w:top w:val="nil"/>
              <w:left w:val="nil"/>
              <w:right w:val="nil"/>
            </w:tcBorders>
            <w:shd w:val="clear" w:color="auto" w:fill="461E64"/>
            <w:vAlign w:val="bottom"/>
          </w:tcPr>
          <w:p w14:paraId="1D5C79B2"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Feb</w:t>
            </w:r>
          </w:p>
        </w:tc>
        <w:tc>
          <w:tcPr>
            <w:tcW w:w="1520" w:type="dxa"/>
            <w:tcBorders>
              <w:top w:val="nil"/>
              <w:left w:val="nil"/>
              <w:right w:val="nil"/>
            </w:tcBorders>
            <w:shd w:val="clear" w:color="auto" w:fill="461E64"/>
            <w:vAlign w:val="bottom"/>
          </w:tcPr>
          <w:p w14:paraId="7FB55849"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Mar</w:t>
            </w:r>
          </w:p>
        </w:tc>
        <w:tc>
          <w:tcPr>
            <w:tcW w:w="1360" w:type="dxa"/>
            <w:tcBorders>
              <w:top w:val="nil"/>
              <w:left w:val="nil"/>
              <w:right w:val="nil"/>
            </w:tcBorders>
            <w:shd w:val="clear" w:color="auto" w:fill="461E64"/>
            <w:vAlign w:val="bottom"/>
          </w:tcPr>
          <w:p w14:paraId="6B08D251"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Apr</w:t>
            </w:r>
          </w:p>
        </w:tc>
        <w:tc>
          <w:tcPr>
            <w:tcW w:w="1440" w:type="dxa"/>
            <w:tcBorders>
              <w:top w:val="nil"/>
              <w:left w:val="nil"/>
              <w:right w:val="nil"/>
            </w:tcBorders>
            <w:shd w:val="clear" w:color="auto" w:fill="461E64"/>
            <w:vAlign w:val="bottom"/>
          </w:tcPr>
          <w:p w14:paraId="4C79598C"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May</w:t>
            </w:r>
          </w:p>
        </w:tc>
        <w:tc>
          <w:tcPr>
            <w:tcW w:w="1430" w:type="dxa"/>
            <w:tcBorders>
              <w:top w:val="nil"/>
              <w:left w:val="nil"/>
            </w:tcBorders>
            <w:shd w:val="clear" w:color="auto" w:fill="461E64"/>
            <w:vAlign w:val="bottom"/>
          </w:tcPr>
          <w:p w14:paraId="666D2DE4" w14:textId="77777777" w:rsidR="0018201C" w:rsidRPr="00673988" w:rsidRDefault="0018201C" w:rsidP="0018201C">
            <w:pPr>
              <w:spacing w:after="0" w:line="240" w:lineRule="auto"/>
              <w:jc w:val="center"/>
              <w:rPr>
                <w:rFonts w:ascii="Times New Roman" w:eastAsia="Times New Roman" w:hAnsi="Times New Roman" w:cs="Times New Roman"/>
                <w:color w:val="FFFFFF" w:themeColor="background1"/>
                <w:sz w:val="20"/>
                <w:szCs w:val="20"/>
              </w:rPr>
            </w:pPr>
            <w:r w:rsidRPr="00673988">
              <w:rPr>
                <w:rFonts w:ascii="Times New Roman" w:eastAsia="Times New Roman" w:hAnsi="Times New Roman" w:cs="Times New Roman"/>
                <w:b/>
                <w:bCs/>
                <w:color w:val="FFFFFF" w:themeColor="background1"/>
                <w:sz w:val="24"/>
                <w:szCs w:val="24"/>
              </w:rPr>
              <w:t>Jun</w:t>
            </w:r>
          </w:p>
        </w:tc>
      </w:tr>
      <w:tr w:rsidR="006E3C68" w:rsidRPr="007022F9" w14:paraId="69EA2E3F" w14:textId="77777777" w:rsidTr="00B3083E">
        <w:trPr>
          <w:trHeight w:val="503"/>
        </w:trPr>
        <w:tc>
          <w:tcPr>
            <w:tcW w:w="2425" w:type="dxa"/>
            <w:vMerge w:val="restart"/>
          </w:tcPr>
          <w:p w14:paraId="24CF69C1" w14:textId="77777777" w:rsidR="006E3C68" w:rsidRPr="007022F9" w:rsidRDefault="006E3C68" w:rsidP="0018201C">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All website documents updated.</w:t>
            </w:r>
          </w:p>
          <w:p w14:paraId="7AAFB538" w14:textId="77777777" w:rsidR="006E3C68" w:rsidRPr="007022F9" w:rsidRDefault="006E3C68" w:rsidP="006E3C68">
            <w:pPr>
              <w:spacing w:after="0" w:line="240" w:lineRule="auto"/>
              <w:rPr>
                <w:rFonts w:ascii="Times New Roman" w:eastAsia="Times New Roman" w:hAnsi="Times New Roman" w:cs="Times New Roman"/>
                <w:sz w:val="20"/>
                <w:szCs w:val="20"/>
              </w:rPr>
            </w:pPr>
          </w:p>
        </w:tc>
        <w:tc>
          <w:tcPr>
            <w:tcW w:w="16290" w:type="dxa"/>
            <w:gridSpan w:val="12"/>
            <w:vAlign w:val="center"/>
          </w:tcPr>
          <w:p w14:paraId="54AC705A" w14:textId="0402D95F" w:rsidR="006E3C68" w:rsidRPr="007022F9" w:rsidRDefault="006E3C68" w:rsidP="006E3C6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Sally update by Aug 1</w:t>
            </w:r>
            <w:r w:rsidRPr="006E3C68">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-meeting minutes &amp; agendas</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financial report</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parent handbook</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policy manual</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annual reports</w:t>
            </w:r>
            <w:r w:rsidR="0018300B">
              <w:rPr>
                <w:rFonts w:ascii="Times New Roman" w:eastAsia="Times New Roman" w:hAnsi="Times New Roman" w:cs="Times New Roman"/>
                <w:sz w:val="20"/>
                <w:szCs w:val="20"/>
              </w:rPr>
              <w:t>, research project</w:t>
            </w:r>
            <w:r w:rsidR="00515469">
              <w:rPr>
                <w:rFonts w:ascii="Times New Roman" w:eastAsia="Times New Roman" w:hAnsi="Times New Roman" w:cs="Times New Roman"/>
                <w:sz w:val="20"/>
                <w:szCs w:val="20"/>
              </w:rPr>
              <w:t>s</w:t>
            </w:r>
            <w:r w:rsidR="0018300B">
              <w:rPr>
                <w:rFonts w:ascii="Times New Roman" w:eastAsia="Times New Roman" w:hAnsi="Times New Roman" w:cs="Times New Roman"/>
                <w:sz w:val="20"/>
                <w:szCs w:val="20"/>
              </w:rPr>
              <w:t xml:space="preserve">. Maintain these. </w:t>
            </w:r>
          </w:p>
          <w:p w14:paraId="55599D08" w14:textId="77777777" w:rsidR="006E3C68" w:rsidRPr="007022F9" w:rsidRDefault="006E3C68" w:rsidP="0018201C">
            <w:pPr>
              <w:spacing w:after="0" w:line="240" w:lineRule="auto"/>
              <w:jc w:val="center"/>
              <w:rPr>
                <w:rFonts w:ascii="Times New Roman" w:eastAsia="Times New Roman" w:hAnsi="Times New Roman" w:cs="Times New Roman"/>
                <w:sz w:val="20"/>
                <w:szCs w:val="20"/>
              </w:rPr>
            </w:pPr>
          </w:p>
        </w:tc>
      </w:tr>
      <w:tr w:rsidR="00E526FF" w:rsidRPr="007022F9" w14:paraId="5B81C492" w14:textId="77777777" w:rsidTr="00515469">
        <w:trPr>
          <w:trHeight w:val="111"/>
        </w:trPr>
        <w:tc>
          <w:tcPr>
            <w:tcW w:w="2425" w:type="dxa"/>
            <w:vMerge/>
          </w:tcPr>
          <w:p w14:paraId="50FDFE54" w14:textId="6B612F5E" w:rsidR="00E526FF" w:rsidRPr="007022F9" w:rsidRDefault="00E526FF" w:rsidP="0018201C">
            <w:pPr>
              <w:spacing w:after="0" w:line="240" w:lineRule="auto"/>
              <w:rPr>
                <w:rFonts w:ascii="Times New Roman" w:eastAsia="Times New Roman" w:hAnsi="Times New Roman" w:cs="Times New Roman"/>
                <w:sz w:val="20"/>
                <w:szCs w:val="20"/>
              </w:rPr>
            </w:pPr>
          </w:p>
        </w:tc>
        <w:tc>
          <w:tcPr>
            <w:tcW w:w="2070" w:type="dxa"/>
            <w:gridSpan w:val="2"/>
            <w:vAlign w:val="center"/>
          </w:tcPr>
          <w:p w14:paraId="590FC58A" w14:textId="04A126CC" w:rsidR="00E526FF" w:rsidRPr="007022F9" w:rsidRDefault="00E526FF" w:rsidP="006E3C6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Camie identifying tech support options</w:t>
            </w:r>
          </w:p>
        </w:tc>
        <w:tc>
          <w:tcPr>
            <w:tcW w:w="1270" w:type="dxa"/>
            <w:vAlign w:val="center"/>
          </w:tcPr>
          <w:p w14:paraId="4D1A1A2C" w14:textId="500DC049"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880" w:type="dxa"/>
            <w:vAlign w:val="center"/>
          </w:tcPr>
          <w:p w14:paraId="7D6AD80E"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080" w:type="dxa"/>
            <w:vAlign w:val="center"/>
          </w:tcPr>
          <w:p w14:paraId="06EF9BA2" w14:textId="77777777" w:rsidR="00E526FF" w:rsidRPr="007022F9" w:rsidRDefault="00E526FF" w:rsidP="0018300B">
            <w:pPr>
              <w:spacing w:after="0" w:line="240" w:lineRule="auto"/>
              <w:jc w:val="center"/>
              <w:rPr>
                <w:rFonts w:ascii="Times New Roman" w:eastAsia="Times New Roman" w:hAnsi="Times New Roman" w:cs="Times New Roman"/>
                <w:sz w:val="20"/>
                <w:szCs w:val="20"/>
              </w:rPr>
            </w:pPr>
          </w:p>
        </w:tc>
        <w:tc>
          <w:tcPr>
            <w:tcW w:w="1710" w:type="dxa"/>
            <w:vAlign w:val="center"/>
          </w:tcPr>
          <w:p w14:paraId="313243C9"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090" w:type="dxa"/>
            <w:vAlign w:val="center"/>
          </w:tcPr>
          <w:p w14:paraId="705F36C1"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440" w:type="dxa"/>
            <w:vAlign w:val="center"/>
          </w:tcPr>
          <w:p w14:paraId="0FC487EC"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520" w:type="dxa"/>
            <w:vAlign w:val="center"/>
          </w:tcPr>
          <w:p w14:paraId="019F1B51"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360" w:type="dxa"/>
            <w:vAlign w:val="center"/>
          </w:tcPr>
          <w:p w14:paraId="4FE796D7"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440" w:type="dxa"/>
            <w:vAlign w:val="center"/>
          </w:tcPr>
          <w:p w14:paraId="02929A97"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430" w:type="dxa"/>
            <w:vAlign w:val="center"/>
          </w:tcPr>
          <w:p w14:paraId="4D4141AF"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r>
      <w:tr w:rsidR="0018300B" w:rsidRPr="007022F9" w14:paraId="44D620D9" w14:textId="77777777" w:rsidTr="0018300B">
        <w:trPr>
          <w:trHeight w:val="188"/>
        </w:trPr>
        <w:tc>
          <w:tcPr>
            <w:tcW w:w="2425" w:type="dxa"/>
            <w:vMerge w:val="restart"/>
          </w:tcPr>
          <w:p w14:paraId="7A70AC0A" w14:textId="77777777" w:rsidR="0018300B" w:rsidRPr="007022F9" w:rsidRDefault="0018300B" w:rsidP="0018201C">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NAEYC Accreditation (Camie’s input needed)</w:t>
            </w:r>
          </w:p>
          <w:p w14:paraId="4F84F949" w14:textId="77777777" w:rsidR="0018300B" w:rsidRDefault="0018300B" w:rsidP="0018201C">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-Classroom Portfolio</w:t>
            </w:r>
          </w:p>
          <w:p w14:paraId="03DEE645" w14:textId="3B5C56E3" w:rsidR="0018300B" w:rsidRPr="007022F9" w:rsidRDefault="0018300B" w:rsidP="005154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 Portfolio</w:t>
            </w:r>
          </w:p>
        </w:tc>
        <w:tc>
          <w:tcPr>
            <w:tcW w:w="16290" w:type="dxa"/>
            <w:gridSpan w:val="12"/>
            <w:vAlign w:val="center"/>
          </w:tcPr>
          <w:p w14:paraId="2B48DDCF" w14:textId="464A4D45" w:rsidR="0018300B" w:rsidRPr="007022F9" w:rsidRDefault="0018300B" w:rsidP="0018300B">
            <w:pPr>
              <w:spacing w:after="0" w:line="240" w:lineRule="auto"/>
              <w:rPr>
                <w:rFonts w:ascii="Times New Roman" w:eastAsia="Times New Roman" w:hAnsi="Times New Roman" w:cs="Times New Roman"/>
                <w:sz w:val="20"/>
                <w:szCs w:val="20"/>
              </w:rPr>
            </w:pPr>
          </w:p>
          <w:p w14:paraId="3C8491B2" w14:textId="77777777" w:rsidR="0018300B" w:rsidRPr="007022F9" w:rsidRDefault="0018300B" w:rsidP="0018201C">
            <w:pPr>
              <w:spacing w:after="0" w:line="240" w:lineRule="auto"/>
              <w:jc w:val="center"/>
              <w:rPr>
                <w:rFonts w:ascii="Times New Roman" w:eastAsia="Times New Roman" w:hAnsi="Times New Roman" w:cs="Times New Roman"/>
                <w:sz w:val="20"/>
                <w:szCs w:val="20"/>
              </w:rPr>
            </w:pPr>
          </w:p>
        </w:tc>
      </w:tr>
      <w:tr w:rsidR="00E526FF" w:rsidRPr="007022F9" w14:paraId="4B7B577A" w14:textId="77777777" w:rsidTr="00515469">
        <w:trPr>
          <w:trHeight w:val="110"/>
        </w:trPr>
        <w:tc>
          <w:tcPr>
            <w:tcW w:w="2425" w:type="dxa"/>
            <w:vMerge/>
          </w:tcPr>
          <w:p w14:paraId="0687C0A7" w14:textId="5FFCA5C7" w:rsidR="00E526FF" w:rsidRPr="007022F9" w:rsidRDefault="00E526FF" w:rsidP="0018201C">
            <w:pPr>
              <w:spacing w:after="0" w:line="240" w:lineRule="auto"/>
              <w:rPr>
                <w:rFonts w:ascii="Times New Roman" w:eastAsia="Times New Roman" w:hAnsi="Times New Roman" w:cs="Times New Roman"/>
                <w:sz w:val="20"/>
                <w:szCs w:val="20"/>
              </w:rPr>
            </w:pPr>
          </w:p>
        </w:tc>
        <w:tc>
          <w:tcPr>
            <w:tcW w:w="2070" w:type="dxa"/>
            <w:gridSpan w:val="2"/>
            <w:vAlign w:val="center"/>
          </w:tcPr>
          <w:p w14:paraId="59C89DED" w14:textId="77777777" w:rsidR="00E526FF"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9: Physical Environment</w:t>
            </w:r>
          </w:p>
          <w:p w14:paraId="69A8F814" w14:textId="77777777" w:rsidR="00E526FF" w:rsidRDefault="00E526FF" w:rsidP="0018201C">
            <w:pPr>
              <w:spacing w:after="0" w:line="240" w:lineRule="auto"/>
              <w:jc w:val="center"/>
              <w:rPr>
                <w:rFonts w:ascii="Times New Roman" w:eastAsia="Times New Roman" w:hAnsi="Times New Roman" w:cs="Times New Roman"/>
                <w:sz w:val="20"/>
                <w:szCs w:val="20"/>
              </w:rPr>
            </w:pPr>
          </w:p>
          <w:p w14:paraId="1242014B" w14:textId="30E28FC5" w:rsidR="00E526FF" w:rsidRPr="007022F9" w:rsidRDefault="00E526FF" w:rsidP="0018300B">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NAEYC classroom observation criteria &amp; portfolio</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 xml:space="preserve">staff survey </w:t>
            </w:r>
          </w:p>
          <w:p w14:paraId="2A5CCA3F" w14:textId="005F78C6"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270" w:type="dxa"/>
            <w:vAlign w:val="center"/>
          </w:tcPr>
          <w:p w14:paraId="44C7A4BF"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1: Relationships</w:t>
            </w:r>
          </w:p>
        </w:tc>
        <w:tc>
          <w:tcPr>
            <w:tcW w:w="1880" w:type="dxa"/>
            <w:vAlign w:val="center"/>
          </w:tcPr>
          <w:p w14:paraId="3A080B04"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2: Curriculum</w:t>
            </w:r>
          </w:p>
        </w:tc>
        <w:tc>
          <w:tcPr>
            <w:tcW w:w="1080" w:type="dxa"/>
            <w:vAlign w:val="center"/>
          </w:tcPr>
          <w:p w14:paraId="4216C1FE" w14:textId="77777777" w:rsidR="00E526FF"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3: Teaching</w:t>
            </w:r>
          </w:p>
          <w:p w14:paraId="3C58C1AE" w14:textId="77777777" w:rsidR="00E526FF" w:rsidRDefault="00E526FF" w:rsidP="0018201C">
            <w:pPr>
              <w:spacing w:after="0" w:line="240" w:lineRule="auto"/>
              <w:jc w:val="center"/>
              <w:rPr>
                <w:rFonts w:ascii="Times New Roman" w:eastAsia="Times New Roman" w:hAnsi="Times New Roman" w:cs="Times New Roman"/>
                <w:sz w:val="20"/>
                <w:szCs w:val="20"/>
              </w:rPr>
            </w:pPr>
          </w:p>
          <w:p w14:paraId="340B0136" w14:textId="77777777" w:rsidR="00E526FF" w:rsidRPr="007022F9" w:rsidRDefault="00E526FF" w:rsidP="0018300B">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NAEYC Family Survey</w:t>
            </w:r>
          </w:p>
          <w:p w14:paraId="619B6F85" w14:textId="7E1D126C"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710" w:type="dxa"/>
            <w:vAlign w:val="center"/>
          </w:tcPr>
          <w:p w14:paraId="23121DB5"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4: Assessment of Child Progress</w:t>
            </w:r>
          </w:p>
        </w:tc>
        <w:tc>
          <w:tcPr>
            <w:tcW w:w="1090" w:type="dxa"/>
            <w:vAlign w:val="center"/>
          </w:tcPr>
          <w:p w14:paraId="44ECB248" w14:textId="77777777" w:rsidR="00E526FF"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5: Health</w:t>
            </w:r>
          </w:p>
          <w:p w14:paraId="1E4E978E" w14:textId="77777777" w:rsidR="00E526FF" w:rsidRDefault="00E526FF" w:rsidP="0018201C">
            <w:pPr>
              <w:spacing w:after="0" w:line="240" w:lineRule="auto"/>
              <w:jc w:val="center"/>
              <w:rPr>
                <w:rFonts w:ascii="Times New Roman" w:eastAsia="Times New Roman" w:hAnsi="Times New Roman" w:cs="Times New Roman"/>
                <w:sz w:val="20"/>
                <w:szCs w:val="20"/>
              </w:rPr>
            </w:pPr>
          </w:p>
          <w:p w14:paraId="4818E7E5" w14:textId="77777777" w:rsidR="00E526FF" w:rsidRPr="007022F9" w:rsidRDefault="00E526FF" w:rsidP="0018300B">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NAEYC classroom observation criteria &amp; portfolio</w:t>
            </w:r>
          </w:p>
          <w:p w14:paraId="090A5ACF" w14:textId="4780411C"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440" w:type="dxa"/>
            <w:vAlign w:val="center"/>
          </w:tcPr>
          <w:p w14:paraId="6D4A778F" w14:textId="445C54D4"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6: Staff Competencies, Preparation, and Support</w:t>
            </w:r>
          </w:p>
        </w:tc>
        <w:tc>
          <w:tcPr>
            <w:tcW w:w="1520" w:type="dxa"/>
            <w:vAlign w:val="center"/>
          </w:tcPr>
          <w:p w14:paraId="5CD9AA46"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7: Families</w:t>
            </w:r>
          </w:p>
        </w:tc>
        <w:tc>
          <w:tcPr>
            <w:tcW w:w="1360" w:type="dxa"/>
            <w:vAlign w:val="center"/>
          </w:tcPr>
          <w:p w14:paraId="25662D0D"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8: Community Relations</w:t>
            </w:r>
          </w:p>
        </w:tc>
        <w:tc>
          <w:tcPr>
            <w:tcW w:w="1440" w:type="dxa"/>
            <w:vAlign w:val="center"/>
          </w:tcPr>
          <w:p w14:paraId="78C0E61D" w14:textId="77777777" w:rsidR="00E526FF"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10: Leadership and Management</w:t>
            </w:r>
          </w:p>
          <w:p w14:paraId="577AEA63" w14:textId="77777777" w:rsidR="00E526FF" w:rsidRDefault="00E526FF" w:rsidP="0018201C">
            <w:pPr>
              <w:spacing w:after="0" w:line="240" w:lineRule="auto"/>
              <w:jc w:val="center"/>
              <w:rPr>
                <w:rFonts w:ascii="Times New Roman" w:eastAsia="Times New Roman" w:hAnsi="Times New Roman" w:cs="Times New Roman"/>
                <w:sz w:val="20"/>
                <w:szCs w:val="20"/>
              </w:rPr>
            </w:pPr>
          </w:p>
          <w:p w14:paraId="217EC55D" w14:textId="77777777" w:rsidR="00E526FF" w:rsidRPr="007022F9" w:rsidRDefault="00E526FF" w:rsidP="0018300B">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NAEYC Family &amp; Staff Survey</w:t>
            </w:r>
          </w:p>
          <w:p w14:paraId="5BDB1B98" w14:textId="1B48EB63"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430" w:type="dxa"/>
            <w:vAlign w:val="center"/>
          </w:tcPr>
          <w:p w14:paraId="7FBE882E"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r>
      <w:tr w:rsidR="004B6973" w:rsidRPr="007022F9" w14:paraId="3A3D091C" w14:textId="77777777" w:rsidTr="005633CF">
        <w:trPr>
          <w:trHeight w:val="800"/>
        </w:trPr>
        <w:tc>
          <w:tcPr>
            <w:tcW w:w="2425" w:type="dxa"/>
          </w:tcPr>
          <w:p w14:paraId="55D7CC72" w14:textId="723C7198" w:rsidR="004B6973" w:rsidRPr="007022F9" w:rsidRDefault="004B6973" w:rsidP="006E3C6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Professional </w:t>
            </w:r>
            <w:r>
              <w:rPr>
                <w:rFonts w:ascii="Times New Roman" w:eastAsia="Times New Roman" w:hAnsi="Times New Roman" w:cs="Times New Roman"/>
                <w:sz w:val="20"/>
                <w:szCs w:val="20"/>
              </w:rPr>
              <w:t>Learning</w:t>
            </w:r>
          </w:p>
          <w:p w14:paraId="5192B8C3" w14:textId="3A3AFC92" w:rsidR="004B6973" w:rsidRPr="007022F9" w:rsidRDefault="004B6973" w:rsidP="0018201C">
            <w:pPr>
              <w:spacing w:after="0" w:line="240" w:lineRule="auto"/>
              <w:rPr>
                <w:rFonts w:ascii="Times New Roman" w:eastAsia="Times New Roman" w:hAnsi="Times New Roman" w:cs="Times New Roman"/>
                <w:sz w:val="20"/>
                <w:szCs w:val="20"/>
              </w:rPr>
            </w:pPr>
          </w:p>
        </w:tc>
        <w:tc>
          <w:tcPr>
            <w:tcW w:w="16290" w:type="dxa"/>
            <w:gridSpan w:val="12"/>
            <w:vAlign w:val="center"/>
          </w:tcPr>
          <w:p w14:paraId="793231B5" w14:textId="77777777" w:rsidR="004B6973" w:rsidRDefault="004B6973" w:rsidP="006E3C6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Team Meeting Each Friday, Weekly Observation, Coaching, Check-in Report (Conferences will be added)</w:t>
            </w:r>
          </w:p>
          <w:p w14:paraId="5E2449D9" w14:textId="08BC2F85" w:rsidR="00BF6148" w:rsidRDefault="004B6973"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State required Trainings: FERPA, Data Governance, Code of Conduct (Sexuality), Child Maltrea</w:t>
            </w:r>
            <w:r w:rsidR="00BF6148">
              <w:rPr>
                <w:rFonts w:ascii="Times New Roman" w:eastAsia="Times New Roman" w:hAnsi="Times New Roman" w:cs="Times New Roman"/>
                <w:sz w:val="20"/>
                <w:szCs w:val="20"/>
              </w:rPr>
              <w:t>tment (with human trafficking)</w:t>
            </w:r>
          </w:p>
          <w:p w14:paraId="52B66492" w14:textId="098FCA46" w:rsidR="004B6973" w:rsidRPr="007022F9" w:rsidRDefault="00BF6148" w:rsidP="00BF61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w w:val="105"/>
                <w:sz w:val="21"/>
                <w:szCs w:val="21"/>
              </w:rPr>
              <w:t>Principal attend one-day special education training class sponsored by USBE prior to first day of instruction.</w:t>
            </w:r>
          </w:p>
        </w:tc>
      </w:tr>
      <w:tr w:rsidR="00E526FF" w:rsidRPr="007022F9" w14:paraId="5399706B" w14:textId="77777777" w:rsidTr="005633CF">
        <w:trPr>
          <w:trHeight w:val="1700"/>
        </w:trPr>
        <w:tc>
          <w:tcPr>
            <w:tcW w:w="2425" w:type="dxa"/>
            <w:vMerge w:val="restart"/>
          </w:tcPr>
          <w:p w14:paraId="5293495E" w14:textId="77777777" w:rsidR="00E526FF" w:rsidRPr="007022F9" w:rsidRDefault="00E526FF" w:rsidP="0018201C">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Family Engagement </w:t>
            </w:r>
          </w:p>
          <w:p w14:paraId="77727EF3" w14:textId="77777777" w:rsidR="00E526FF" w:rsidRPr="007022F9" w:rsidRDefault="00E526FF" w:rsidP="0018201C">
            <w:pPr>
              <w:spacing w:after="0" w:line="240" w:lineRule="auto"/>
              <w:rPr>
                <w:rFonts w:ascii="Times New Roman" w:eastAsia="Times New Roman" w:hAnsi="Times New Roman" w:cs="Times New Roman"/>
                <w:sz w:val="20"/>
                <w:szCs w:val="20"/>
              </w:rPr>
            </w:pPr>
          </w:p>
          <w:p w14:paraId="11F33E26" w14:textId="7339BF9B" w:rsidR="00E526FF" w:rsidRPr="007022F9" w:rsidRDefault="00E526FF" w:rsidP="0018201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7022F9">
              <w:rPr>
                <w:rFonts w:ascii="Times New Roman" w:eastAsia="Times New Roman" w:hAnsi="Times New Roman" w:cs="Times New Roman"/>
                <w:sz w:val="20"/>
                <w:szCs w:val="20"/>
              </w:rPr>
              <w:t>Add in FIC &amp; Land Trust meetings</w:t>
            </w:r>
          </w:p>
          <w:p w14:paraId="014BE74F" w14:textId="77777777" w:rsidR="00E526FF" w:rsidRPr="007022F9" w:rsidRDefault="00E526FF" w:rsidP="0018201C">
            <w:pPr>
              <w:spacing w:after="0" w:line="240" w:lineRule="auto"/>
              <w:rPr>
                <w:rFonts w:ascii="Times New Roman" w:eastAsia="Times New Roman" w:hAnsi="Times New Roman" w:cs="Times New Roman"/>
                <w:sz w:val="20"/>
                <w:szCs w:val="20"/>
              </w:rPr>
            </w:pPr>
          </w:p>
          <w:p w14:paraId="57F57B18" w14:textId="0921390F" w:rsidR="00E526FF" w:rsidRPr="007022F9" w:rsidRDefault="00E526FF" w:rsidP="0018201C">
            <w:pPr>
              <w:spacing w:after="0" w:line="240" w:lineRule="auto"/>
              <w:rPr>
                <w:rFonts w:ascii="Times New Roman" w:eastAsia="Times New Roman" w:hAnsi="Times New Roman" w:cs="Times New Roman"/>
                <w:sz w:val="20"/>
                <w:szCs w:val="20"/>
              </w:rPr>
            </w:pPr>
          </w:p>
        </w:tc>
        <w:tc>
          <w:tcPr>
            <w:tcW w:w="2070" w:type="dxa"/>
            <w:gridSpan w:val="2"/>
            <w:vMerge w:val="restart"/>
            <w:vAlign w:val="center"/>
          </w:tcPr>
          <w:p w14:paraId="582E13BB" w14:textId="6B9D123E" w:rsidR="00783070" w:rsidRPr="00783070" w:rsidRDefault="00783070" w:rsidP="0078307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w:t>
            </w:r>
            <w:r w:rsidRPr="00783070">
              <w:rPr>
                <w:rFonts w:ascii="Times New Roman" w:eastAsia="Times New Roman" w:hAnsi="Times New Roman" w:cs="Times New Roman"/>
                <w:sz w:val="18"/>
                <w:szCs w:val="18"/>
              </w:rPr>
              <w:t>ome visits</w:t>
            </w:r>
          </w:p>
          <w:p w14:paraId="7AB7D8C1" w14:textId="77777777" w:rsidR="00783070" w:rsidRPr="00783070" w:rsidRDefault="00783070" w:rsidP="00783070">
            <w:pPr>
              <w:spacing w:after="0" w:line="240" w:lineRule="auto"/>
              <w:jc w:val="center"/>
              <w:rPr>
                <w:rFonts w:ascii="Times New Roman" w:eastAsia="Times New Roman" w:hAnsi="Times New Roman" w:cs="Times New Roman"/>
                <w:sz w:val="18"/>
                <w:szCs w:val="18"/>
              </w:rPr>
            </w:pPr>
          </w:p>
          <w:p w14:paraId="7A034C8F" w14:textId="77777777" w:rsidR="00783070" w:rsidRPr="00783070" w:rsidRDefault="00783070" w:rsidP="00783070">
            <w:pPr>
              <w:spacing w:after="0" w:line="240" w:lineRule="auto"/>
              <w:jc w:val="cente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Parent orientation</w:t>
            </w:r>
          </w:p>
          <w:p w14:paraId="6D57B0FF" w14:textId="77777777" w:rsidR="00783070" w:rsidRDefault="00783070" w:rsidP="0018201C">
            <w:pPr>
              <w:spacing w:after="0" w:line="240" w:lineRule="auto"/>
              <w:jc w:val="center"/>
              <w:rPr>
                <w:rFonts w:ascii="Times New Roman" w:eastAsia="Times New Roman" w:hAnsi="Times New Roman" w:cs="Times New Roman"/>
                <w:sz w:val="20"/>
                <w:szCs w:val="20"/>
              </w:rPr>
            </w:pPr>
          </w:p>
          <w:p w14:paraId="725D7F08" w14:textId="357BE6F2"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Orientation family engagement policy, options, volunteer hour document,</w:t>
            </w:r>
          </w:p>
          <w:p w14:paraId="07DF39CA"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p w14:paraId="149D2E48"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Dev screening results</w:t>
            </w:r>
          </w:p>
        </w:tc>
        <w:tc>
          <w:tcPr>
            <w:tcW w:w="12790" w:type="dxa"/>
            <w:gridSpan w:val="9"/>
            <w:vAlign w:val="center"/>
          </w:tcPr>
          <w:p w14:paraId="7EE7B980" w14:textId="1A7A8C87" w:rsidR="00E526FF" w:rsidRPr="00F32C03" w:rsidRDefault="00E526FF" w:rsidP="006E3C6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1</w:t>
            </w:r>
            <w:r w:rsidRPr="00F55FD1">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of Each Month Monthly </w:t>
            </w:r>
            <w:r w:rsidRPr="007022F9">
              <w:rPr>
                <w:rFonts w:ascii="Times New Roman" w:eastAsia="Times New Roman" w:hAnsi="Times New Roman" w:cs="Times New Roman"/>
                <w:sz w:val="20"/>
                <w:szCs w:val="20"/>
              </w:rPr>
              <w:t>Family Newsletter</w:t>
            </w:r>
            <w:r w:rsidR="00E424B8">
              <w:rPr>
                <w:rFonts w:ascii="Times New Roman" w:eastAsia="Times New Roman" w:hAnsi="Times New Roman" w:cs="Times New Roman"/>
                <w:sz w:val="20"/>
                <w:szCs w:val="20"/>
              </w:rPr>
              <w:t xml:space="preserve"> emailed to families</w:t>
            </w:r>
            <w:r w:rsidRPr="00F32C03">
              <w:rPr>
                <w:rFonts w:ascii="Times New Roman" w:eastAsia="Times New Roman" w:hAnsi="Times New Roman" w:cs="Times New Roman"/>
                <w:sz w:val="20"/>
                <w:szCs w:val="20"/>
              </w:rPr>
              <w:t>:</w:t>
            </w:r>
            <w:r w:rsidR="00E424B8" w:rsidRPr="00F32C03">
              <w:rPr>
                <w:rFonts w:ascii="Times New Roman" w:eastAsia="Times New Roman" w:hAnsi="Times New Roman" w:cs="Times New Roman"/>
                <w:sz w:val="20"/>
                <w:szCs w:val="20"/>
              </w:rPr>
              <w:t xml:space="preserve"> Letitia</w:t>
            </w:r>
          </w:p>
          <w:p w14:paraId="23C2B818" w14:textId="77777777" w:rsidR="00E526FF" w:rsidRPr="007022F9" w:rsidRDefault="00E526FF" w:rsidP="006E3C6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-Provide attendance rate and encourage attendance. </w:t>
            </w:r>
          </w:p>
          <w:p w14:paraId="001D4983" w14:textId="06481C8C" w:rsidR="00E526FF" w:rsidRDefault="00E526FF" w:rsidP="006E3C6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-Key dates – include school events and parent meetings (FIC, Land Trust, BOD, social, parenting education)</w:t>
            </w:r>
          </w:p>
          <w:p w14:paraId="0431F567" w14:textId="77777777" w:rsidR="00E526FF" w:rsidRPr="007022F9" w:rsidRDefault="00E526FF" w:rsidP="006E3C6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-Key dates – include school events and parent meetings (FIC, Land Trust, BOD, social, parenting education)</w:t>
            </w:r>
          </w:p>
          <w:p w14:paraId="0C274EB0" w14:textId="2961F187" w:rsidR="00E526FF" w:rsidRDefault="00E526FF" w:rsidP="006E3C6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-Monthly family </w:t>
            </w:r>
            <w:r w:rsidR="004B6973">
              <w:rPr>
                <w:rFonts w:ascii="Times New Roman" w:eastAsia="Times New Roman" w:hAnsi="Times New Roman" w:cs="Times New Roman"/>
                <w:sz w:val="20"/>
                <w:szCs w:val="20"/>
              </w:rPr>
              <w:t xml:space="preserve">satisfaction </w:t>
            </w:r>
            <w:proofErr w:type="spellStart"/>
            <w:r>
              <w:rPr>
                <w:rFonts w:ascii="Times New Roman" w:eastAsia="Times New Roman" w:hAnsi="Times New Roman" w:cs="Times New Roman"/>
                <w:sz w:val="20"/>
                <w:szCs w:val="20"/>
              </w:rPr>
              <w:t>survey’s</w:t>
            </w:r>
            <w:proofErr w:type="spellEnd"/>
            <w:r>
              <w:rPr>
                <w:rFonts w:ascii="Times New Roman" w:eastAsia="Times New Roman" w:hAnsi="Times New Roman" w:cs="Times New Roman"/>
                <w:sz w:val="20"/>
                <w:szCs w:val="20"/>
              </w:rPr>
              <w:t xml:space="preserve"> </w:t>
            </w:r>
            <w:r w:rsidR="004B6973">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Jeremy</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BOD update</w:t>
            </w:r>
          </w:p>
          <w:p w14:paraId="199DF913" w14:textId="2A685576" w:rsidR="00E526FF" w:rsidRDefault="00E526FF" w:rsidP="006E3C6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Take home library starting in Sept and accommodate parent needs</w:t>
            </w:r>
            <w:r>
              <w:rPr>
                <w:rFonts w:ascii="Times New Roman" w:eastAsia="Times New Roman" w:hAnsi="Times New Roman" w:cs="Times New Roman"/>
                <w:sz w:val="20"/>
                <w:szCs w:val="20"/>
              </w:rPr>
              <w:t>- Letitia</w:t>
            </w:r>
          </w:p>
          <w:p w14:paraId="4B53DA50" w14:textId="279F8E5F" w:rsidR="00E526FF" w:rsidRPr="007022F9" w:rsidRDefault="00E526FF"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Weekly classroom updates from teacher – multiple types of communication</w:t>
            </w:r>
            <w:r w:rsidR="004B6973">
              <w:rPr>
                <w:rFonts w:ascii="Times New Roman" w:eastAsia="Times New Roman" w:hAnsi="Times New Roman" w:cs="Times New Roman"/>
                <w:sz w:val="20"/>
                <w:szCs w:val="20"/>
              </w:rPr>
              <w:t xml:space="preserve"> (app, written)- Letiti</w:t>
            </w:r>
            <w:r w:rsidR="00C67688">
              <w:rPr>
                <w:rFonts w:ascii="Times New Roman" w:eastAsia="Times New Roman" w:hAnsi="Times New Roman" w:cs="Times New Roman"/>
                <w:sz w:val="20"/>
                <w:szCs w:val="20"/>
              </w:rPr>
              <w:t>a</w:t>
            </w:r>
          </w:p>
        </w:tc>
        <w:tc>
          <w:tcPr>
            <w:tcW w:w="1430" w:type="dxa"/>
            <w:vAlign w:val="center"/>
          </w:tcPr>
          <w:p w14:paraId="6AEAFA83"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Camie update volunteer hours in annual report</w:t>
            </w:r>
          </w:p>
        </w:tc>
      </w:tr>
      <w:tr w:rsidR="00E526FF" w:rsidRPr="007022F9" w14:paraId="71F2DC4C" w14:textId="77777777" w:rsidTr="00515469">
        <w:trPr>
          <w:trHeight w:val="70"/>
        </w:trPr>
        <w:tc>
          <w:tcPr>
            <w:tcW w:w="2425" w:type="dxa"/>
            <w:vMerge/>
          </w:tcPr>
          <w:p w14:paraId="407AAA63" w14:textId="77777777" w:rsidR="00E526FF" w:rsidRPr="007022F9" w:rsidRDefault="00E526FF" w:rsidP="0018201C">
            <w:pPr>
              <w:spacing w:after="0" w:line="240" w:lineRule="auto"/>
              <w:rPr>
                <w:rFonts w:ascii="Times New Roman" w:eastAsia="Times New Roman" w:hAnsi="Times New Roman" w:cs="Times New Roman"/>
                <w:sz w:val="20"/>
                <w:szCs w:val="20"/>
              </w:rPr>
            </w:pPr>
          </w:p>
        </w:tc>
        <w:tc>
          <w:tcPr>
            <w:tcW w:w="2070" w:type="dxa"/>
            <w:gridSpan w:val="2"/>
            <w:vMerge/>
            <w:vAlign w:val="center"/>
          </w:tcPr>
          <w:p w14:paraId="1716D13A"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270" w:type="dxa"/>
            <w:vAlign w:val="center"/>
          </w:tcPr>
          <w:p w14:paraId="5E8205EE" w14:textId="7EEBA5A1"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*Follow-up with families that do not document hours to ensure understanding</w:t>
            </w:r>
            <w:r>
              <w:rPr>
                <w:rFonts w:ascii="Times New Roman" w:eastAsia="Times New Roman" w:hAnsi="Times New Roman" w:cs="Times New Roman"/>
                <w:sz w:val="20"/>
                <w:szCs w:val="20"/>
              </w:rPr>
              <w:t xml:space="preserve"> KEEP results</w:t>
            </w:r>
          </w:p>
          <w:p w14:paraId="3D2A6CD4"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p w14:paraId="1F9DD40A"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880" w:type="dxa"/>
            <w:vAlign w:val="center"/>
          </w:tcPr>
          <w:p w14:paraId="04DC4101"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Parent/Special friend night – Literacy</w:t>
            </w:r>
          </w:p>
          <w:p w14:paraId="10B66DC7"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p w14:paraId="419E176D"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Oct 5</w:t>
            </w:r>
            <w:r w:rsidRPr="007022F9">
              <w:rPr>
                <w:rFonts w:ascii="Times New Roman" w:eastAsia="Times New Roman" w:hAnsi="Times New Roman" w:cs="Times New Roman"/>
                <w:sz w:val="20"/>
                <w:szCs w:val="20"/>
                <w:vertAlign w:val="superscript"/>
              </w:rPr>
              <w:t>th</w:t>
            </w:r>
            <w:r w:rsidRPr="007022F9">
              <w:rPr>
                <w:rFonts w:ascii="Times New Roman" w:eastAsia="Times New Roman" w:hAnsi="Times New Roman" w:cs="Times New Roman"/>
                <w:sz w:val="20"/>
                <w:szCs w:val="20"/>
              </w:rPr>
              <w:t xml:space="preserve"> send parent teacher conf scheduling</w:t>
            </w:r>
          </w:p>
          <w:p w14:paraId="68F589E9"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p w14:paraId="2EB89D44" w14:textId="2870469C"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Camie Report volunteer hours </w:t>
            </w:r>
            <w:r>
              <w:rPr>
                <w:rFonts w:ascii="Times New Roman" w:eastAsia="Times New Roman" w:hAnsi="Times New Roman" w:cs="Times New Roman"/>
                <w:sz w:val="20"/>
                <w:szCs w:val="20"/>
              </w:rPr>
              <w:t xml:space="preserve">&amp; survey results to </w:t>
            </w:r>
            <w:proofErr w:type="spellStart"/>
            <w:r w:rsidRPr="007022F9">
              <w:rPr>
                <w:rFonts w:ascii="Times New Roman" w:eastAsia="Times New Roman" w:hAnsi="Times New Roman" w:cs="Times New Roman"/>
                <w:sz w:val="20"/>
                <w:szCs w:val="20"/>
              </w:rPr>
              <w:t>to</w:t>
            </w:r>
            <w:proofErr w:type="spellEnd"/>
            <w:r w:rsidRPr="007022F9">
              <w:rPr>
                <w:rFonts w:ascii="Times New Roman" w:eastAsia="Times New Roman" w:hAnsi="Times New Roman" w:cs="Times New Roman"/>
                <w:sz w:val="20"/>
                <w:szCs w:val="20"/>
              </w:rPr>
              <w:t xml:space="preserve"> BOD</w:t>
            </w:r>
          </w:p>
        </w:tc>
        <w:tc>
          <w:tcPr>
            <w:tcW w:w="1080" w:type="dxa"/>
            <w:vAlign w:val="center"/>
          </w:tcPr>
          <w:p w14:paraId="7B760993" w14:textId="67D82493" w:rsidR="00E526FF" w:rsidRPr="007022F9" w:rsidRDefault="00E526FF" w:rsidP="004B6973">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Parent/</w:t>
            </w:r>
            <w:r w:rsidR="004B6973">
              <w:rPr>
                <w:rFonts w:ascii="Times New Roman" w:eastAsia="Times New Roman" w:hAnsi="Times New Roman" w:cs="Times New Roman"/>
                <w:sz w:val="20"/>
                <w:szCs w:val="20"/>
              </w:rPr>
              <w:t>T</w:t>
            </w:r>
            <w:r w:rsidRPr="007022F9">
              <w:rPr>
                <w:rFonts w:ascii="Times New Roman" w:eastAsia="Times New Roman" w:hAnsi="Times New Roman" w:cs="Times New Roman"/>
                <w:sz w:val="20"/>
                <w:szCs w:val="20"/>
              </w:rPr>
              <w:t>eacher conf.</w:t>
            </w:r>
          </w:p>
        </w:tc>
        <w:tc>
          <w:tcPr>
            <w:tcW w:w="1710" w:type="dxa"/>
            <w:vAlign w:val="center"/>
          </w:tcPr>
          <w:p w14:paraId="7A5A3E5D"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Pr="007022F9">
              <w:rPr>
                <w:rFonts w:ascii="Times New Roman" w:eastAsia="Times New Roman" w:hAnsi="Times New Roman" w:cs="Times New Roman"/>
                <w:sz w:val="20"/>
                <w:szCs w:val="20"/>
              </w:rPr>
              <w:t>amily social</w:t>
            </w:r>
          </w:p>
        </w:tc>
        <w:tc>
          <w:tcPr>
            <w:tcW w:w="1090" w:type="dxa"/>
            <w:vAlign w:val="center"/>
          </w:tcPr>
          <w:p w14:paraId="7129C4FF" w14:textId="60343CD1" w:rsidR="00E526FF"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Camie Report volunteer</w:t>
            </w:r>
            <w:r>
              <w:rPr>
                <w:rFonts w:ascii="Times New Roman" w:eastAsia="Times New Roman" w:hAnsi="Times New Roman" w:cs="Times New Roman"/>
                <w:sz w:val="20"/>
                <w:szCs w:val="20"/>
              </w:rPr>
              <w:t xml:space="preserve"> hours</w:t>
            </w:r>
            <w:r w:rsidRPr="007022F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survey results </w:t>
            </w:r>
            <w:r w:rsidRPr="007022F9">
              <w:rPr>
                <w:rFonts w:ascii="Times New Roman" w:eastAsia="Times New Roman" w:hAnsi="Times New Roman" w:cs="Times New Roman"/>
                <w:sz w:val="20"/>
                <w:szCs w:val="20"/>
              </w:rPr>
              <w:t>to BOD</w:t>
            </w:r>
          </w:p>
          <w:p w14:paraId="7EFA91ED" w14:textId="77777777" w:rsidR="00E526FF" w:rsidRDefault="00E526FF" w:rsidP="0018201C">
            <w:pPr>
              <w:spacing w:after="0" w:line="240" w:lineRule="auto"/>
              <w:jc w:val="center"/>
              <w:rPr>
                <w:rFonts w:ascii="Times New Roman" w:eastAsia="Times New Roman" w:hAnsi="Times New Roman" w:cs="Times New Roman"/>
                <w:sz w:val="20"/>
                <w:szCs w:val="20"/>
              </w:rPr>
            </w:pPr>
          </w:p>
          <w:p w14:paraId="731780A0" w14:textId="7E7B03E6"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Progress report sent to parents. </w:t>
            </w:r>
          </w:p>
        </w:tc>
        <w:tc>
          <w:tcPr>
            <w:tcW w:w="1440" w:type="dxa"/>
            <w:vAlign w:val="center"/>
          </w:tcPr>
          <w:p w14:paraId="190B27F2" w14:textId="77777777" w:rsidR="00E526FF"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Parent/Special friend night – Math/Science</w:t>
            </w:r>
          </w:p>
          <w:p w14:paraId="42DDACBE" w14:textId="77777777" w:rsidR="00E526FF" w:rsidRDefault="00E526FF" w:rsidP="0018201C">
            <w:pPr>
              <w:spacing w:after="0" w:line="240" w:lineRule="auto"/>
              <w:jc w:val="center"/>
              <w:rPr>
                <w:rFonts w:ascii="Times New Roman" w:eastAsia="Times New Roman" w:hAnsi="Times New Roman" w:cs="Times New Roman"/>
                <w:sz w:val="20"/>
                <w:szCs w:val="20"/>
              </w:rPr>
            </w:pPr>
          </w:p>
          <w:p w14:paraId="67AE6A4A" w14:textId="293A437D" w:rsidR="00E526FF" w:rsidRPr="007022F9" w:rsidRDefault="00E526F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Feb 30</w:t>
            </w:r>
            <w:r w:rsidRPr="0018300B">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send parent/teacher conf scheduling</w:t>
            </w:r>
          </w:p>
        </w:tc>
        <w:tc>
          <w:tcPr>
            <w:tcW w:w="1520" w:type="dxa"/>
            <w:vAlign w:val="center"/>
          </w:tcPr>
          <w:p w14:paraId="293095F1" w14:textId="35E1A38A"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Camie Report </w:t>
            </w:r>
            <w:r>
              <w:rPr>
                <w:rFonts w:ascii="Times New Roman" w:eastAsia="Times New Roman" w:hAnsi="Times New Roman" w:cs="Times New Roman"/>
                <w:sz w:val="20"/>
                <w:szCs w:val="20"/>
              </w:rPr>
              <w:t xml:space="preserve"> volunteer hours&amp; survey results to </w:t>
            </w:r>
            <w:r w:rsidRPr="007022F9">
              <w:rPr>
                <w:rFonts w:ascii="Times New Roman" w:eastAsia="Times New Roman" w:hAnsi="Times New Roman" w:cs="Times New Roman"/>
                <w:sz w:val="20"/>
                <w:szCs w:val="20"/>
              </w:rPr>
              <w:t>BOD</w:t>
            </w:r>
          </w:p>
          <w:p w14:paraId="727EE4EC" w14:textId="77777777" w:rsidR="00E526FF" w:rsidRDefault="00E526FF" w:rsidP="0018201C">
            <w:pPr>
              <w:spacing w:after="0" w:line="240" w:lineRule="auto"/>
              <w:jc w:val="center"/>
              <w:rPr>
                <w:rFonts w:ascii="Times New Roman" w:eastAsia="Times New Roman" w:hAnsi="Times New Roman" w:cs="Times New Roman"/>
                <w:sz w:val="20"/>
                <w:szCs w:val="20"/>
              </w:rPr>
            </w:pPr>
          </w:p>
          <w:p w14:paraId="47F4F818" w14:textId="0978987F"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Parent/Teacher conf.</w:t>
            </w:r>
          </w:p>
        </w:tc>
        <w:tc>
          <w:tcPr>
            <w:tcW w:w="1360" w:type="dxa"/>
            <w:vAlign w:val="center"/>
          </w:tcPr>
          <w:p w14:paraId="1BDE9DBE"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c>
          <w:tcPr>
            <w:tcW w:w="1440" w:type="dxa"/>
            <w:vAlign w:val="center"/>
          </w:tcPr>
          <w:p w14:paraId="46564083"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Opera</w:t>
            </w:r>
          </w:p>
        </w:tc>
        <w:tc>
          <w:tcPr>
            <w:tcW w:w="1430" w:type="dxa"/>
            <w:vAlign w:val="center"/>
          </w:tcPr>
          <w:p w14:paraId="02CC7CFB" w14:textId="709F6B7D" w:rsidR="00E526FF" w:rsidRDefault="00E526FF" w:rsidP="0018300B">
            <w:pPr>
              <w:spacing w:after="0" w:line="240" w:lineRule="auto"/>
              <w:jc w:val="center"/>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Camie Report </w:t>
            </w:r>
            <w:r>
              <w:rPr>
                <w:rFonts w:ascii="Times New Roman" w:eastAsia="Times New Roman" w:hAnsi="Times New Roman" w:cs="Times New Roman"/>
                <w:sz w:val="20"/>
                <w:szCs w:val="20"/>
              </w:rPr>
              <w:t xml:space="preserve">volunteer hours &amp; survey results to </w:t>
            </w:r>
            <w:r w:rsidRPr="007022F9">
              <w:rPr>
                <w:rFonts w:ascii="Times New Roman" w:eastAsia="Times New Roman" w:hAnsi="Times New Roman" w:cs="Times New Roman"/>
                <w:sz w:val="20"/>
                <w:szCs w:val="20"/>
              </w:rPr>
              <w:t>BOD</w:t>
            </w:r>
          </w:p>
          <w:p w14:paraId="2EEB9239" w14:textId="1E555945" w:rsidR="00E526FF" w:rsidRDefault="00E526FF" w:rsidP="0018300B">
            <w:pPr>
              <w:spacing w:after="0" w:line="240" w:lineRule="auto"/>
              <w:jc w:val="center"/>
              <w:rPr>
                <w:rFonts w:ascii="Times New Roman" w:eastAsia="Times New Roman" w:hAnsi="Times New Roman" w:cs="Times New Roman"/>
                <w:sz w:val="20"/>
                <w:szCs w:val="20"/>
              </w:rPr>
            </w:pPr>
          </w:p>
          <w:p w14:paraId="4B4E6742" w14:textId="10AA9D6C" w:rsidR="00E526FF" w:rsidRPr="007022F9" w:rsidRDefault="00E526FF" w:rsidP="001830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June 5</w:t>
            </w:r>
            <w:r w:rsidRPr="0018300B">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Final progress reports sent (families &amp; schools)</w:t>
            </w:r>
          </w:p>
          <w:p w14:paraId="75F5CE28" w14:textId="77777777" w:rsidR="00E526FF" w:rsidRPr="007022F9" w:rsidRDefault="00E526FF" w:rsidP="0018201C">
            <w:pPr>
              <w:spacing w:after="0" w:line="240" w:lineRule="auto"/>
              <w:jc w:val="center"/>
              <w:rPr>
                <w:rFonts w:ascii="Times New Roman" w:eastAsia="Times New Roman" w:hAnsi="Times New Roman" w:cs="Times New Roman"/>
                <w:sz w:val="20"/>
                <w:szCs w:val="20"/>
              </w:rPr>
            </w:pPr>
          </w:p>
        </w:tc>
      </w:tr>
      <w:tr w:rsidR="00F87BEF" w:rsidRPr="007022F9" w14:paraId="0DBF1B35" w14:textId="77777777" w:rsidTr="00C67688">
        <w:trPr>
          <w:trHeight w:val="998"/>
        </w:trPr>
        <w:tc>
          <w:tcPr>
            <w:tcW w:w="2425" w:type="dxa"/>
          </w:tcPr>
          <w:p w14:paraId="7EF3D45D" w14:textId="15EB27C6" w:rsidR="00F87BEF" w:rsidRPr="007022F9" w:rsidRDefault="00F87BEF" w:rsidP="00F87BE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Preservice teacher, mentor, course instructor productive learning experience.</w:t>
            </w:r>
          </w:p>
        </w:tc>
        <w:tc>
          <w:tcPr>
            <w:tcW w:w="6300" w:type="dxa"/>
            <w:gridSpan w:val="5"/>
            <w:vAlign w:val="center"/>
          </w:tcPr>
          <w:p w14:paraId="03EB1681" w14:textId="301CDD2A" w:rsidR="00F87BEF" w:rsidRPr="007022F9" w:rsidRDefault="00F87BE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Alex? revise evaluation process. Website information </w:t>
            </w:r>
          </w:p>
        </w:tc>
        <w:tc>
          <w:tcPr>
            <w:tcW w:w="1710" w:type="dxa"/>
            <w:vAlign w:val="center"/>
          </w:tcPr>
          <w:p w14:paraId="6CCB0C55" w14:textId="12968CFE" w:rsidR="00F87BEF" w:rsidRDefault="00F87BEF" w:rsidP="005154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515469">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Alex end of semester evaluation data to Camie </w:t>
            </w:r>
          </w:p>
        </w:tc>
        <w:tc>
          <w:tcPr>
            <w:tcW w:w="1090" w:type="dxa"/>
            <w:vAlign w:val="center"/>
          </w:tcPr>
          <w:p w14:paraId="44A4FEEE" w14:textId="77777777" w:rsidR="00F87BEF" w:rsidRPr="007022F9" w:rsidRDefault="00F87BEF" w:rsidP="0018201C">
            <w:pPr>
              <w:spacing w:after="0" w:line="240" w:lineRule="auto"/>
              <w:jc w:val="center"/>
              <w:rPr>
                <w:rFonts w:ascii="Times New Roman" w:eastAsia="Times New Roman" w:hAnsi="Times New Roman" w:cs="Times New Roman"/>
                <w:sz w:val="20"/>
                <w:szCs w:val="20"/>
              </w:rPr>
            </w:pPr>
          </w:p>
        </w:tc>
        <w:tc>
          <w:tcPr>
            <w:tcW w:w="1440" w:type="dxa"/>
            <w:vAlign w:val="center"/>
          </w:tcPr>
          <w:p w14:paraId="08D4D997" w14:textId="77777777" w:rsidR="00F87BEF" w:rsidRPr="007022F9" w:rsidRDefault="00F87BEF" w:rsidP="0018201C">
            <w:pPr>
              <w:spacing w:after="0" w:line="240" w:lineRule="auto"/>
              <w:jc w:val="center"/>
              <w:rPr>
                <w:rFonts w:ascii="Times New Roman" w:eastAsia="Times New Roman" w:hAnsi="Times New Roman" w:cs="Times New Roman"/>
                <w:sz w:val="20"/>
                <w:szCs w:val="20"/>
              </w:rPr>
            </w:pPr>
          </w:p>
        </w:tc>
        <w:tc>
          <w:tcPr>
            <w:tcW w:w="1520" w:type="dxa"/>
            <w:vAlign w:val="center"/>
          </w:tcPr>
          <w:p w14:paraId="68AC2343" w14:textId="77777777" w:rsidR="00F87BEF" w:rsidRPr="007022F9" w:rsidRDefault="00F87BEF" w:rsidP="0018201C">
            <w:pPr>
              <w:spacing w:after="0" w:line="240" w:lineRule="auto"/>
              <w:jc w:val="center"/>
              <w:rPr>
                <w:rFonts w:ascii="Times New Roman" w:eastAsia="Times New Roman" w:hAnsi="Times New Roman" w:cs="Times New Roman"/>
                <w:sz w:val="20"/>
                <w:szCs w:val="20"/>
              </w:rPr>
            </w:pPr>
          </w:p>
        </w:tc>
        <w:tc>
          <w:tcPr>
            <w:tcW w:w="1360" w:type="dxa"/>
            <w:vAlign w:val="center"/>
          </w:tcPr>
          <w:p w14:paraId="2ED19E07" w14:textId="77777777" w:rsidR="00F87BEF" w:rsidRPr="007022F9" w:rsidRDefault="00F87BEF" w:rsidP="0018201C">
            <w:pPr>
              <w:spacing w:after="0" w:line="240" w:lineRule="auto"/>
              <w:jc w:val="center"/>
              <w:rPr>
                <w:rFonts w:ascii="Times New Roman" w:eastAsia="Times New Roman" w:hAnsi="Times New Roman" w:cs="Times New Roman"/>
                <w:sz w:val="20"/>
                <w:szCs w:val="20"/>
              </w:rPr>
            </w:pPr>
          </w:p>
        </w:tc>
        <w:tc>
          <w:tcPr>
            <w:tcW w:w="1440" w:type="dxa"/>
            <w:vAlign w:val="center"/>
          </w:tcPr>
          <w:p w14:paraId="3AA84078" w14:textId="6C12529F" w:rsidR="00F87BEF" w:rsidRPr="007022F9" w:rsidRDefault="00F87BEF" w:rsidP="001820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515469">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Alex end of semester evaluation data to Camie</w:t>
            </w:r>
          </w:p>
        </w:tc>
        <w:tc>
          <w:tcPr>
            <w:tcW w:w="1430" w:type="dxa"/>
            <w:vAlign w:val="center"/>
          </w:tcPr>
          <w:p w14:paraId="63BE11D6" w14:textId="77777777" w:rsidR="00F87BEF" w:rsidRPr="007022F9" w:rsidRDefault="00F87BEF" w:rsidP="0018300B">
            <w:pPr>
              <w:spacing w:after="0" w:line="240" w:lineRule="auto"/>
              <w:jc w:val="center"/>
              <w:rPr>
                <w:rFonts w:ascii="Times New Roman" w:eastAsia="Times New Roman" w:hAnsi="Times New Roman" w:cs="Times New Roman"/>
                <w:sz w:val="20"/>
                <w:szCs w:val="20"/>
              </w:rPr>
            </w:pPr>
          </w:p>
        </w:tc>
      </w:tr>
    </w:tbl>
    <w:p w14:paraId="3DC22D3C" w14:textId="77777777" w:rsidR="00D75E9F" w:rsidRPr="007022F9" w:rsidRDefault="00D75E9F">
      <w:pPr>
        <w:framePr w:hSpace="180" w:wrap="around" w:vAnchor="page" w:hAnchor="margin" w:x="-5" w:y="439"/>
        <w:rPr>
          <w:rFonts w:ascii="Times New Roman" w:hAnsi="Times New Roman" w:cs="Times New Roman"/>
        </w:rPr>
      </w:pPr>
      <w:r w:rsidRPr="007022F9">
        <w:rPr>
          <w:rFonts w:ascii="Times New Roman" w:hAnsi="Times New Roman" w:cs="Times New Roman"/>
        </w:rPr>
        <w:br w:type="page"/>
      </w:r>
    </w:p>
    <w:p w14:paraId="3B6AA439" w14:textId="2612BA98" w:rsidR="00C67688" w:rsidRDefault="00432CA1">
      <w:pPr>
        <w:rPr>
          <w:rFonts w:ascii="Times New Roman" w:hAnsi="Times New Roman" w:cs="Times New Roman"/>
        </w:rPr>
      </w:pPr>
      <w:r w:rsidRPr="007022F9">
        <w:rPr>
          <w:rFonts w:ascii="Times New Roman" w:hAnsi="Times New Roman" w:cs="Times New Roman"/>
        </w:rPr>
        <w:br w:type="page"/>
      </w:r>
    </w:p>
    <w:tbl>
      <w:tblPr>
        <w:tblpPr w:leftFromText="180" w:rightFromText="180" w:vertAnchor="page" w:horzAnchor="margin" w:tblpY="511"/>
        <w:tblW w:w="1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440"/>
        <w:gridCol w:w="1090"/>
        <w:gridCol w:w="1440"/>
        <w:gridCol w:w="1250"/>
        <w:gridCol w:w="1980"/>
        <w:gridCol w:w="1530"/>
        <w:gridCol w:w="1440"/>
        <w:gridCol w:w="1000"/>
        <w:gridCol w:w="1440"/>
        <w:gridCol w:w="1440"/>
        <w:gridCol w:w="1440"/>
        <w:gridCol w:w="1440"/>
      </w:tblGrid>
      <w:tr w:rsidR="00C67688" w:rsidRPr="007022F9" w14:paraId="7B75D12D" w14:textId="77777777" w:rsidTr="005F2FB3">
        <w:trPr>
          <w:trHeight w:val="107"/>
        </w:trPr>
        <w:tc>
          <w:tcPr>
            <w:tcW w:w="18725" w:type="dxa"/>
            <w:gridSpan w:val="13"/>
            <w:tcBorders>
              <w:bottom w:val="nil"/>
            </w:tcBorders>
            <w:shd w:val="clear" w:color="auto" w:fill="461E64"/>
            <w:vAlign w:val="bottom"/>
          </w:tcPr>
          <w:p w14:paraId="4A71667E" w14:textId="77777777" w:rsidR="00C67688" w:rsidRPr="00F45C90" w:rsidRDefault="00C67688" w:rsidP="00C67688">
            <w:pPr>
              <w:spacing w:after="0" w:line="240" w:lineRule="auto"/>
              <w:jc w:val="center"/>
              <w:rPr>
                <w:rFonts w:ascii="Times New Roman" w:eastAsia="Times New Roman" w:hAnsi="Times New Roman" w:cs="Times New Roman"/>
                <w:b/>
                <w:bCs/>
                <w:color w:val="FFFFFF" w:themeColor="background1"/>
                <w:sz w:val="24"/>
                <w:szCs w:val="24"/>
              </w:rPr>
            </w:pPr>
            <w:r w:rsidRPr="00F45C90">
              <w:rPr>
                <w:rFonts w:ascii="Times New Roman" w:eastAsia="Times New Roman" w:hAnsi="Times New Roman" w:cs="Times New Roman"/>
                <w:b/>
                <w:bCs/>
                <w:color w:val="FFFFFF" w:themeColor="background1"/>
                <w:sz w:val="24"/>
                <w:szCs w:val="24"/>
              </w:rPr>
              <w:lastRenderedPageBreak/>
              <w:t>Finance Plan</w:t>
            </w:r>
          </w:p>
        </w:tc>
      </w:tr>
      <w:tr w:rsidR="00F45C90" w:rsidRPr="007022F9" w14:paraId="22901916" w14:textId="77777777" w:rsidTr="005F2FB3">
        <w:trPr>
          <w:trHeight w:val="107"/>
        </w:trPr>
        <w:tc>
          <w:tcPr>
            <w:tcW w:w="1795" w:type="dxa"/>
            <w:tcBorders>
              <w:top w:val="nil"/>
              <w:right w:val="nil"/>
            </w:tcBorders>
            <w:shd w:val="clear" w:color="auto" w:fill="461E64"/>
            <w:vAlign w:val="bottom"/>
          </w:tcPr>
          <w:p w14:paraId="71E6B0A4"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Strategy</w:t>
            </w:r>
          </w:p>
        </w:tc>
        <w:tc>
          <w:tcPr>
            <w:tcW w:w="1440" w:type="dxa"/>
            <w:tcBorders>
              <w:top w:val="nil"/>
              <w:left w:val="nil"/>
              <w:right w:val="nil"/>
            </w:tcBorders>
            <w:shd w:val="clear" w:color="auto" w:fill="461E64"/>
            <w:vAlign w:val="bottom"/>
          </w:tcPr>
          <w:p w14:paraId="3A13892D"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July</w:t>
            </w:r>
          </w:p>
        </w:tc>
        <w:tc>
          <w:tcPr>
            <w:tcW w:w="1090" w:type="dxa"/>
            <w:tcBorders>
              <w:top w:val="nil"/>
              <w:left w:val="nil"/>
              <w:right w:val="nil"/>
            </w:tcBorders>
            <w:shd w:val="clear" w:color="auto" w:fill="461E64"/>
            <w:vAlign w:val="bottom"/>
          </w:tcPr>
          <w:p w14:paraId="1A825818"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Aug</w:t>
            </w:r>
          </w:p>
        </w:tc>
        <w:tc>
          <w:tcPr>
            <w:tcW w:w="1440" w:type="dxa"/>
            <w:tcBorders>
              <w:top w:val="nil"/>
              <w:left w:val="nil"/>
              <w:right w:val="nil"/>
            </w:tcBorders>
            <w:shd w:val="clear" w:color="auto" w:fill="461E64"/>
            <w:vAlign w:val="bottom"/>
          </w:tcPr>
          <w:p w14:paraId="157A54E8"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Sep</w:t>
            </w:r>
          </w:p>
        </w:tc>
        <w:tc>
          <w:tcPr>
            <w:tcW w:w="1250" w:type="dxa"/>
            <w:tcBorders>
              <w:top w:val="nil"/>
              <w:left w:val="nil"/>
              <w:right w:val="nil"/>
            </w:tcBorders>
            <w:shd w:val="clear" w:color="auto" w:fill="461E64"/>
            <w:vAlign w:val="bottom"/>
          </w:tcPr>
          <w:p w14:paraId="11180700"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Oct</w:t>
            </w:r>
          </w:p>
        </w:tc>
        <w:tc>
          <w:tcPr>
            <w:tcW w:w="1980" w:type="dxa"/>
            <w:tcBorders>
              <w:top w:val="nil"/>
              <w:left w:val="nil"/>
              <w:right w:val="nil"/>
            </w:tcBorders>
            <w:shd w:val="clear" w:color="auto" w:fill="461E64"/>
            <w:vAlign w:val="bottom"/>
          </w:tcPr>
          <w:p w14:paraId="61D13FBF"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Nov</w:t>
            </w:r>
          </w:p>
        </w:tc>
        <w:tc>
          <w:tcPr>
            <w:tcW w:w="1530" w:type="dxa"/>
            <w:tcBorders>
              <w:top w:val="nil"/>
              <w:left w:val="nil"/>
              <w:right w:val="nil"/>
            </w:tcBorders>
            <w:shd w:val="clear" w:color="auto" w:fill="461E64"/>
            <w:vAlign w:val="bottom"/>
          </w:tcPr>
          <w:p w14:paraId="33877DCB"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Dec</w:t>
            </w:r>
          </w:p>
        </w:tc>
        <w:tc>
          <w:tcPr>
            <w:tcW w:w="1440" w:type="dxa"/>
            <w:tcBorders>
              <w:top w:val="nil"/>
              <w:left w:val="nil"/>
              <w:right w:val="nil"/>
            </w:tcBorders>
            <w:shd w:val="clear" w:color="auto" w:fill="461E64"/>
            <w:vAlign w:val="bottom"/>
          </w:tcPr>
          <w:p w14:paraId="6FF1B4CD"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Jan</w:t>
            </w:r>
          </w:p>
        </w:tc>
        <w:tc>
          <w:tcPr>
            <w:tcW w:w="1000" w:type="dxa"/>
            <w:tcBorders>
              <w:top w:val="nil"/>
              <w:left w:val="nil"/>
              <w:right w:val="nil"/>
            </w:tcBorders>
            <w:shd w:val="clear" w:color="auto" w:fill="461E64"/>
            <w:vAlign w:val="bottom"/>
          </w:tcPr>
          <w:p w14:paraId="26B2176F"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Feb</w:t>
            </w:r>
          </w:p>
        </w:tc>
        <w:tc>
          <w:tcPr>
            <w:tcW w:w="1440" w:type="dxa"/>
            <w:tcBorders>
              <w:top w:val="nil"/>
              <w:left w:val="nil"/>
              <w:right w:val="nil"/>
            </w:tcBorders>
            <w:shd w:val="clear" w:color="auto" w:fill="461E64"/>
            <w:vAlign w:val="bottom"/>
          </w:tcPr>
          <w:p w14:paraId="1939B3A6"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Mar</w:t>
            </w:r>
          </w:p>
        </w:tc>
        <w:tc>
          <w:tcPr>
            <w:tcW w:w="1440" w:type="dxa"/>
            <w:tcBorders>
              <w:top w:val="nil"/>
              <w:left w:val="nil"/>
              <w:right w:val="nil"/>
            </w:tcBorders>
            <w:shd w:val="clear" w:color="auto" w:fill="461E64"/>
            <w:vAlign w:val="bottom"/>
          </w:tcPr>
          <w:p w14:paraId="55ADB53B"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Apr</w:t>
            </w:r>
          </w:p>
        </w:tc>
        <w:tc>
          <w:tcPr>
            <w:tcW w:w="1440" w:type="dxa"/>
            <w:tcBorders>
              <w:top w:val="nil"/>
              <w:left w:val="nil"/>
              <w:right w:val="nil"/>
            </w:tcBorders>
            <w:shd w:val="clear" w:color="auto" w:fill="461E64"/>
            <w:vAlign w:val="bottom"/>
          </w:tcPr>
          <w:p w14:paraId="040E6EAE"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May</w:t>
            </w:r>
          </w:p>
        </w:tc>
        <w:tc>
          <w:tcPr>
            <w:tcW w:w="1440" w:type="dxa"/>
            <w:tcBorders>
              <w:top w:val="nil"/>
              <w:left w:val="nil"/>
            </w:tcBorders>
            <w:shd w:val="clear" w:color="auto" w:fill="461E64"/>
            <w:vAlign w:val="bottom"/>
          </w:tcPr>
          <w:p w14:paraId="38B8BF4F" w14:textId="77777777" w:rsidR="00C67688" w:rsidRPr="00F45C90" w:rsidRDefault="00C67688" w:rsidP="00C67688">
            <w:pPr>
              <w:spacing w:after="0" w:line="240" w:lineRule="auto"/>
              <w:jc w:val="center"/>
              <w:rPr>
                <w:rFonts w:ascii="Times New Roman" w:eastAsia="Times New Roman" w:hAnsi="Times New Roman" w:cs="Times New Roman"/>
                <w:color w:val="FFFFFF" w:themeColor="background1"/>
                <w:sz w:val="20"/>
                <w:szCs w:val="20"/>
              </w:rPr>
            </w:pPr>
            <w:r w:rsidRPr="00F45C90">
              <w:rPr>
                <w:rFonts w:ascii="Times New Roman" w:eastAsia="Times New Roman" w:hAnsi="Times New Roman" w:cs="Times New Roman"/>
                <w:b/>
                <w:bCs/>
                <w:color w:val="FFFFFF" w:themeColor="background1"/>
                <w:sz w:val="24"/>
                <w:szCs w:val="24"/>
              </w:rPr>
              <w:t>Jun</w:t>
            </w:r>
          </w:p>
        </w:tc>
      </w:tr>
      <w:tr w:rsidR="00C67688" w:rsidRPr="007022F9" w14:paraId="16C766CF" w14:textId="77777777" w:rsidTr="00E23CEC">
        <w:trPr>
          <w:trHeight w:val="1760"/>
        </w:trPr>
        <w:tc>
          <w:tcPr>
            <w:tcW w:w="1795" w:type="dxa"/>
          </w:tcPr>
          <w:p w14:paraId="0D1F1D3D" w14:textId="77777777" w:rsidR="00C67688" w:rsidRPr="007022F9"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Year-end report indicators (Unrestricted cash on hand, debt to asset ratio, current ratio) </w:t>
            </w:r>
          </w:p>
        </w:tc>
        <w:tc>
          <w:tcPr>
            <w:tcW w:w="1440" w:type="dxa"/>
          </w:tcPr>
          <w:p w14:paraId="7DB16222"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090" w:type="dxa"/>
          </w:tcPr>
          <w:p w14:paraId="190E9C4E"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608F09D1"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250" w:type="dxa"/>
          </w:tcPr>
          <w:p w14:paraId="6A787A94"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980" w:type="dxa"/>
          </w:tcPr>
          <w:p w14:paraId="2B036FEF"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530" w:type="dxa"/>
          </w:tcPr>
          <w:p w14:paraId="3DE9FA71"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543999FD"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000" w:type="dxa"/>
          </w:tcPr>
          <w:p w14:paraId="40D5700D"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57388733"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2EA79F9F" w14:textId="77777777" w:rsidR="00C67688" w:rsidRPr="007022F9"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1</w:t>
            </w:r>
            <w:r w:rsidRPr="007022F9">
              <w:rPr>
                <w:rFonts w:ascii="Times New Roman" w:eastAsia="Times New Roman" w:hAnsi="Times New Roman" w:cs="Times New Roman"/>
                <w:sz w:val="20"/>
                <w:szCs w:val="20"/>
                <w:vertAlign w:val="superscript"/>
              </w:rPr>
              <w:t>st</w:t>
            </w:r>
            <w:r w:rsidRPr="007022F9">
              <w:rPr>
                <w:rFonts w:ascii="Times New Roman" w:eastAsia="Times New Roman" w:hAnsi="Times New Roman" w:cs="Times New Roman"/>
                <w:sz w:val="20"/>
                <w:szCs w:val="20"/>
              </w:rPr>
              <w:t xml:space="preserve"> Land Trust Progress report and plan  Approved</w:t>
            </w:r>
          </w:p>
        </w:tc>
        <w:tc>
          <w:tcPr>
            <w:tcW w:w="1440" w:type="dxa"/>
          </w:tcPr>
          <w:p w14:paraId="6FA36668" w14:textId="77777777" w:rsidR="00C67688" w:rsidRPr="007022F9"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Plan 2020-2021 Budget- Abel, Camie, Stephanie by May 30</w:t>
            </w:r>
          </w:p>
        </w:tc>
        <w:tc>
          <w:tcPr>
            <w:tcW w:w="1440" w:type="dxa"/>
          </w:tcPr>
          <w:p w14:paraId="6A9CA734" w14:textId="5201852E" w:rsidR="00C67688" w:rsidRPr="007022F9" w:rsidRDefault="00C67688" w:rsidP="00B63685">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30</w:t>
            </w:r>
            <w:r w:rsidRPr="007022F9">
              <w:rPr>
                <w:rFonts w:ascii="Times New Roman" w:eastAsia="Times New Roman" w:hAnsi="Times New Roman" w:cs="Times New Roman"/>
                <w:sz w:val="20"/>
                <w:szCs w:val="20"/>
                <w:vertAlign w:val="superscript"/>
              </w:rPr>
              <w:t>th</w:t>
            </w:r>
            <w:r w:rsidRPr="007022F9">
              <w:rPr>
                <w:rFonts w:ascii="Times New Roman" w:eastAsia="Times New Roman" w:hAnsi="Times New Roman" w:cs="Times New Roman"/>
                <w:sz w:val="20"/>
                <w:szCs w:val="20"/>
              </w:rPr>
              <w:t xml:space="preserve"> 2020-2021 Budget </w:t>
            </w:r>
            <w:r w:rsidR="00B63685">
              <w:rPr>
                <w:rFonts w:ascii="Times New Roman" w:eastAsia="Times New Roman" w:hAnsi="Times New Roman" w:cs="Times New Roman"/>
                <w:sz w:val="20"/>
                <w:szCs w:val="20"/>
              </w:rPr>
              <w:t>&amp; rationale a</w:t>
            </w:r>
            <w:r w:rsidRPr="007022F9">
              <w:rPr>
                <w:rFonts w:ascii="Times New Roman" w:eastAsia="Times New Roman" w:hAnsi="Times New Roman" w:cs="Times New Roman"/>
                <w:sz w:val="20"/>
                <w:szCs w:val="20"/>
              </w:rPr>
              <w:t>pproved</w:t>
            </w:r>
            <w:r>
              <w:rPr>
                <w:rFonts w:ascii="Times New Roman" w:eastAsia="Times New Roman" w:hAnsi="Times New Roman" w:cs="Times New Roman"/>
                <w:sz w:val="20"/>
                <w:szCs w:val="20"/>
              </w:rPr>
              <w:t xml:space="preserve"> by governing board</w:t>
            </w:r>
            <w:r w:rsidRPr="007022F9">
              <w:rPr>
                <w:rFonts w:ascii="Times New Roman" w:eastAsia="Times New Roman" w:hAnsi="Times New Roman" w:cs="Times New Roman"/>
                <w:sz w:val="20"/>
                <w:szCs w:val="20"/>
              </w:rPr>
              <w:t xml:space="preserve"> </w:t>
            </w:r>
          </w:p>
        </w:tc>
      </w:tr>
      <w:tr w:rsidR="00C67688" w:rsidRPr="007022F9" w14:paraId="5A62B72E" w14:textId="77777777" w:rsidTr="002C55F7">
        <w:trPr>
          <w:trHeight w:val="106"/>
        </w:trPr>
        <w:tc>
          <w:tcPr>
            <w:tcW w:w="1795" w:type="dxa"/>
          </w:tcPr>
          <w:p w14:paraId="23C13E5F" w14:textId="335EF910" w:rsidR="00C67688"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Financial reports available to board and public within 5 days</w:t>
            </w:r>
          </w:p>
        </w:tc>
        <w:tc>
          <w:tcPr>
            <w:tcW w:w="16930" w:type="dxa"/>
            <w:gridSpan w:val="12"/>
            <w:vAlign w:val="center"/>
          </w:tcPr>
          <w:p w14:paraId="6D8675D1" w14:textId="6C520D0C" w:rsidR="00C67688" w:rsidRPr="007022F9"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Abel email to BOD, Camie &amp; Sally by 10th. Sally post by</w:t>
            </w:r>
            <w:r>
              <w:rPr>
                <w:rFonts w:ascii="Times New Roman" w:eastAsia="Times New Roman" w:hAnsi="Times New Roman" w:cs="Times New Roman"/>
                <w:sz w:val="20"/>
                <w:szCs w:val="20"/>
              </w:rPr>
              <w:t xml:space="preserve"> </w:t>
            </w:r>
            <w:r w:rsidRPr="007022F9">
              <w:rPr>
                <w:rFonts w:ascii="Times New Roman" w:eastAsia="Times New Roman" w:hAnsi="Times New Roman" w:cs="Times New Roman"/>
                <w:sz w:val="20"/>
                <w:szCs w:val="20"/>
              </w:rPr>
              <w:t>15th</w:t>
            </w:r>
          </w:p>
        </w:tc>
      </w:tr>
      <w:tr w:rsidR="00C67688" w:rsidRPr="007022F9" w14:paraId="7796597B" w14:textId="77777777" w:rsidTr="00E23CEC">
        <w:trPr>
          <w:trHeight w:val="106"/>
        </w:trPr>
        <w:tc>
          <w:tcPr>
            <w:tcW w:w="1795" w:type="dxa"/>
          </w:tcPr>
          <w:p w14:paraId="5E5B3086" w14:textId="77777777" w:rsidR="00C67688" w:rsidRDefault="00C67688" w:rsidP="00C67688">
            <w:pPr>
              <w:spacing w:after="0" w:line="240" w:lineRule="auto"/>
              <w:rPr>
                <w:rFonts w:ascii="Times New Roman" w:eastAsia="Times New Roman" w:hAnsi="Times New Roman" w:cs="Times New Roman"/>
                <w:sz w:val="20"/>
                <w:szCs w:val="20"/>
              </w:rPr>
            </w:pPr>
            <w:bookmarkStart w:id="0" w:name="_GoBack" w:colFirst="5" w:colLast="7"/>
            <w:r>
              <w:rPr>
                <w:rFonts w:ascii="Times New Roman" w:eastAsia="Times New Roman" w:hAnsi="Times New Roman" w:cs="Times New Roman"/>
                <w:sz w:val="20"/>
                <w:szCs w:val="20"/>
              </w:rPr>
              <w:t>Monitor and resolve a</w:t>
            </w:r>
            <w:r w:rsidRPr="007022F9">
              <w:rPr>
                <w:rFonts w:ascii="Times New Roman" w:eastAsia="Times New Roman" w:hAnsi="Times New Roman" w:cs="Times New Roman"/>
                <w:sz w:val="20"/>
                <w:szCs w:val="20"/>
              </w:rPr>
              <w:t>udit findings</w:t>
            </w:r>
          </w:p>
          <w:p w14:paraId="12375D32" w14:textId="77777777" w:rsidR="006E1574" w:rsidRDefault="006E1574" w:rsidP="00C67688">
            <w:pPr>
              <w:spacing w:after="0" w:line="240" w:lineRule="auto"/>
              <w:rPr>
                <w:rFonts w:ascii="Times New Roman" w:eastAsia="Times New Roman" w:hAnsi="Times New Roman" w:cs="Times New Roman"/>
                <w:sz w:val="20"/>
                <w:szCs w:val="20"/>
              </w:rPr>
            </w:pPr>
          </w:p>
          <w:p w14:paraId="7ABFE2C5" w14:textId="2FAA7699" w:rsidR="006E1574" w:rsidRPr="007022F9" w:rsidRDefault="006E1574" w:rsidP="00C676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Audit committee: Abel, Camie, Stephanie, Sheila</w:t>
            </w:r>
          </w:p>
        </w:tc>
        <w:tc>
          <w:tcPr>
            <w:tcW w:w="1440" w:type="dxa"/>
          </w:tcPr>
          <w:p w14:paraId="2E6B9C06"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090" w:type="dxa"/>
          </w:tcPr>
          <w:p w14:paraId="714D60C7"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4086A0E3"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250" w:type="dxa"/>
          </w:tcPr>
          <w:p w14:paraId="07D70234"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980" w:type="dxa"/>
          </w:tcPr>
          <w:p w14:paraId="5E7C4148" w14:textId="77777777" w:rsidR="00C67688" w:rsidRPr="007022F9"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Abel &amp; Camie State Audit </w:t>
            </w:r>
          </w:p>
        </w:tc>
        <w:tc>
          <w:tcPr>
            <w:tcW w:w="1530" w:type="dxa"/>
          </w:tcPr>
          <w:p w14:paraId="5FE1506E" w14:textId="77777777" w:rsidR="00C67688" w:rsidRPr="007022F9"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Sheila &amp; Stephanie: Review audit finding letter email to BOD, ensure response as needed </w:t>
            </w:r>
          </w:p>
        </w:tc>
        <w:tc>
          <w:tcPr>
            <w:tcW w:w="1440" w:type="dxa"/>
          </w:tcPr>
          <w:p w14:paraId="61D76DAA" w14:textId="77777777" w:rsidR="00C67688" w:rsidRPr="007022F9" w:rsidRDefault="00C67688" w:rsidP="00C67688">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Sheila &amp; Stephanie: Meet with State Charter oversight representatives </w:t>
            </w:r>
          </w:p>
        </w:tc>
        <w:tc>
          <w:tcPr>
            <w:tcW w:w="1000" w:type="dxa"/>
          </w:tcPr>
          <w:p w14:paraId="20970D91"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5DF04259"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652E45E4"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3B3C3BCE"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tcPr>
          <w:p w14:paraId="10CF30F8" w14:textId="77777777" w:rsidR="00C67688" w:rsidRPr="007022F9" w:rsidRDefault="00C67688" w:rsidP="00C67688">
            <w:pPr>
              <w:spacing w:after="0" w:line="240" w:lineRule="auto"/>
              <w:rPr>
                <w:rFonts w:ascii="Times New Roman" w:eastAsia="Times New Roman" w:hAnsi="Times New Roman" w:cs="Times New Roman"/>
                <w:sz w:val="20"/>
                <w:szCs w:val="20"/>
              </w:rPr>
            </w:pPr>
          </w:p>
        </w:tc>
      </w:tr>
      <w:bookmarkEnd w:id="0"/>
      <w:tr w:rsidR="00C67688" w:rsidRPr="007022F9" w14:paraId="714D3EC0" w14:textId="77777777" w:rsidTr="00E23CEC">
        <w:trPr>
          <w:trHeight w:val="3140"/>
        </w:trPr>
        <w:tc>
          <w:tcPr>
            <w:tcW w:w="1795" w:type="dxa"/>
          </w:tcPr>
          <w:p w14:paraId="2BB9E5CC" w14:textId="4FF48E96" w:rsidR="00C67688" w:rsidRDefault="00C67688" w:rsidP="002C55F7">
            <w:pPr>
              <w:spacing w:after="0" w:line="240" w:lineRule="auto"/>
              <w:rPr>
                <w:rFonts w:ascii="Times New Roman" w:eastAsia="Times New Roman" w:hAnsi="Times New Roman" w:cs="Times New Roman"/>
                <w:sz w:val="20"/>
                <w:szCs w:val="20"/>
              </w:rPr>
            </w:pPr>
            <w:r w:rsidRPr="007022F9">
              <w:rPr>
                <w:rFonts w:ascii="Times New Roman" w:eastAsia="Times New Roman" w:hAnsi="Times New Roman" w:cs="Times New Roman"/>
                <w:sz w:val="20"/>
                <w:szCs w:val="20"/>
              </w:rPr>
              <w:t xml:space="preserve">State Required Reports </w:t>
            </w:r>
          </w:p>
        </w:tc>
        <w:tc>
          <w:tcPr>
            <w:tcW w:w="1440" w:type="dxa"/>
            <w:vAlign w:val="center"/>
          </w:tcPr>
          <w:p w14:paraId="6EF24C21"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Pr="00BD57BF">
              <w:rPr>
                <w:rFonts w:ascii="Times New Roman" w:eastAsia="Times New Roman" w:hAnsi="Times New Roman" w:cs="Times New Roman"/>
                <w:sz w:val="20"/>
                <w:szCs w:val="20"/>
                <w:vertAlign w:val="superscript"/>
              </w:rPr>
              <w:t>nd</w:t>
            </w:r>
            <w:r>
              <w:rPr>
                <w:rFonts w:ascii="Times New Roman" w:eastAsia="Times New Roman" w:hAnsi="Times New Roman" w:cs="Times New Roman"/>
                <w:sz w:val="20"/>
                <w:szCs w:val="20"/>
              </w:rPr>
              <w:t xml:space="preserve"> prior &amp; current year budgets (Abel</w:t>
            </w:r>
          </w:p>
          <w:p w14:paraId="605F771C"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49696761"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Public finance transparency (Abel)</w:t>
            </w:r>
          </w:p>
          <w:p w14:paraId="6BAFD7E4"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53FA35FF"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Deposits and investment report (Abel)</w:t>
            </w:r>
          </w:p>
          <w:p w14:paraId="40F64E54"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15B190AA" w14:textId="4427CC6D" w:rsidR="00C67688" w:rsidRPr="007022F9" w:rsidRDefault="00C67688" w:rsidP="00C676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 DSW wage quarterly report (Abel)</w:t>
            </w:r>
          </w:p>
        </w:tc>
        <w:tc>
          <w:tcPr>
            <w:tcW w:w="1090" w:type="dxa"/>
            <w:vAlign w:val="center"/>
          </w:tcPr>
          <w:p w14:paraId="27B723A5"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58077D28"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vAlign w:val="center"/>
          </w:tcPr>
          <w:p w14:paraId="5DBA6A9E" w14:textId="77777777" w:rsidR="00C67688" w:rsidRPr="007022F9" w:rsidRDefault="00C67688" w:rsidP="00C67688">
            <w:pPr>
              <w:spacing w:after="0" w:line="240" w:lineRule="auto"/>
              <w:jc w:val="center"/>
              <w:rPr>
                <w:rFonts w:ascii="Times New Roman" w:eastAsia="Times New Roman" w:hAnsi="Times New Roman" w:cs="Times New Roman"/>
                <w:sz w:val="20"/>
                <w:szCs w:val="20"/>
              </w:rPr>
            </w:pPr>
          </w:p>
          <w:p w14:paraId="2C072E1C" w14:textId="34AC27A1"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1E5ACC">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Last day to Obligate IDEA funds from prior FY (Abel, Camie, SPED)</w:t>
            </w:r>
          </w:p>
          <w:p w14:paraId="2A80AD8F"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0673ECDA"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UPF Transparency annual payroll data (Abel)  </w:t>
            </w:r>
          </w:p>
          <w:p w14:paraId="32595899"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250" w:type="dxa"/>
            <w:vAlign w:val="center"/>
          </w:tcPr>
          <w:p w14:paraId="3639BB01"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5FC7DF04"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1E5ACC">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UPEFS prior year financial reports (Abel)</w:t>
            </w:r>
          </w:p>
          <w:p w14:paraId="11C38B80"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434E2FCC" w14:textId="3A7B6B18"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UPF Transparency (Abel)</w:t>
            </w:r>
          </w:p>
          <w:p w14:paraId="2BC8565B" w14:textId="3FA5A458" w:rsidR="009C1FED" w:rsidRDefault="009C1FED" w:rsidP="00C67688">
            <w:pPr>
              <w:spacing w:after="0" w:line="240" w:lineRule="auto"/>
              <w:jc w:val="center"/>
              <w:rPr>
                <w:rFonts w:ascii="Times New Roman" w:eastAsia="Times New Roman" w:hAnsi="Times New Roman" w:cs="Times New Roman"/>
                <w:sz w:val="20"/>
                <w:szCs w:val="20"/>
              </w:rPr>
            </w:pPr>
          </w:p>
          <w:p w14:paraId="509EA227" w14:textId="01454510" w:rsidR="009C1FED" w:rsidRDefault="009C1FED"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69569A">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Last Day to request reimbursement of  FY16 IDEA (SPED)</w:t>
            </w:r>
          </w:p>
          <w:p w14:paraId="298C7A61"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28A8C318" w14:textId="77777777" w:rsidR="00C67688" w:rsidRPr="007022F9" w:rsidRDefault="00C67688" w:rsidP="00C67688">
            <w:pPr>
              <w:spacing w:after="0" w:line="240" w:lineRule="auto"/>
              <w:jc w:val="center"/>
              <w:rPr>
                <w:rFonts w:ascii="Times New Roman" w:eastAsia="Times New Roman" w:hAnsi="Times New Roman" w:cs="Times New Roman"/>
                <w:sz w:val="20"/>
                <w:szCs w:val="20"/>
              </w:rPr>
            </w:pPr>
          </w:p>
        </w:tc>
        <w:tc>
          <w:tcPr>
            <w:tcW w:w="1980" w:type="dxa"/>
            <w:vAlign w:val="center"/>
          </w:tcPr>
          <w:p w14:paraId="702D04DD"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69569A">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UCA (Able/Camie)</w:t>
            </w:r>
          </w:p>
          <w:p w14:paraId="58981559" w14:textId="4524739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Fall enrollment</w:t>
            </w:r>
            <w:r w:rsidR="002C55F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5D77DC69" w14:textId="45EB2D06"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Educator salary adjustment CATUS </w:t>
            </w:r>
          </w:p>
          <w:p w14:paraId="12F2C06A" w14:textId="47444B07" w:rsidR="00E23CEC" w:rsidRDefault="00E23CEC" w:rsidP="00E23CE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Early Intervention Application </w:t>
            </w:r>
          </w:p>
          <w:p w14:paraId="0AB25A3B" w14:textId="30E1D70C" w:rsidR="00E23CEC" w:rsidRDefault="00E23CEC" w:rsidP="00E23CE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IDEA Application  </w:t>
            </w:r>
          </w:p>
          <w:p w14:paraId="5A4F8342"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3D133FA9" w14:textId="77777777" w:rsidR="00E23CEC"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Professional staff cost  </w:t>
            </w:r>
          </w:p>
          <w:p w14:paraId="4D419F78" w14:textId="45659B5B" w:rsidR="00E23CEC" w:rsidRDefault="00E23CEC"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Educator Salary adj</w:t>
            </w:r>
          </w:p>
          <w:p w14:paraId="376B5005" w14:textId="267E103C"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(Camie/Abel)</w:t>
            </w:r>
          </w:p>
          <w:p w14:paraId="2AE9AFE0" w14:textId="77777777" w:rsidR="00C67688" w:rsidRDefault="00C67688" w:rsidP="00C67688">
            <w:pPr>
              <w:spacing w:after="0" w:line="240" w:lineRule="auto"/>
              <w:rPr>
                <w:rFonts w:ascii="Times New Roman" w:eastAsia="Times New Roman" w:hAnsi="Times New Roman" w:cs="Times New Roman"/>
                <w:sz w:val="20"/>
                <w:szCs w:val="20"/>
              </w:rPr>
            </w:pPr>
          </w:p>
          <w:p w14:paraId="620CF8F8" w14:textId="77777777" w:rsidR="00C67688" w:rsidRDefault="00C67688" w:rsidP="00C676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Management letter (Abel)</w:t>
            </w:r>
          </w:p>
          <w:p w14:paraId="26B81EB5" w14:textId="77777777" w:rsidR="00C67688" w:rsidRDefault="00C67688" w:rsidP="00C67688">
            <w:pPr>
              <w:spacing w:after="0" w:line="240" w:lineRule="auto"/>
              <w:rPr>
                <w:rFonts w:ascii="Times New Roman" w:eastAsia="Times New Roman" w:hAnsi="Times New Roman" w:cs="Times New Roman"/>
                <w:sz w:val="20"/>
                <w:szCs w:val="20"/>
              </w:rPr>
            </w:pPr>
          </w:p>
          <w:p w14:paraId="007ECCB7" w14:textId="77777777" w:rsidR="00C67688" w:rsidRDefault="00C67688" w:rsidP="00C676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single audit report for prior year (Abel)</w:t>
            </w:r>
          </w:p>
          <w:p w14:paraId="1B803C7C" w14:textId="77777777" w:rsidR="00C67688" w:rsidRDefault="00C67688" w:rsidP="00C67688">
            <w:pPr>
              <w:spacing w:after="0" w:line="240" w:lineRule="auto"/>
              <w:rPr>
                <w:rFonts w:ascii="Times New Roman" w:eastAsia="Times New Roman" w:hAnsi="Times New Roman" w:cs="Times New Roman"/>
                <w:sz w:val="20"/>
                <w:szCs w:val="20"/>
              </w:rPr>
            </w:pPr>
          </w:p>
          <w:p w14:paraId="6D513D91" w14:textId="385FD391" w:rsidR="00C67688" w:rsidRPr="007022F9" w:rsidRDefault="00C67688" w:rsidP="00C676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audited financial statement (Abel)</w:t>
            </w:r>
          </w:p>
        </w:tc>
        <w:tc>
          <w:tcPr>
            <w:tcW w:w="1530" w:type="dxa"/>
            <w:vAlign w:val="center"/>
          </w:tcPr>
          <w:p w14:paraId="455B5781"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5C38DBE9"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indirect costs UPEFS (Abel)</w:t>
            </w:r>
          </w:p>
          <w:p w14:paraId="0C5950A4"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597752A2"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69569A">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audited financial certification (Abel)</w:t>
            </w:r>
          </w:p>
          <w:p w14:paraId="51A9ED63"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60B3D950"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vAlign w:val="center"/>
          </w:tcPr>
          <w:p w14:paraId="7F04D550"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69569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UPF Transparency (Abel)</w:t>
            </w:r>
          </w:p>
          <w:p w14:paraId="777862E8"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6077606E" w14:textId="77777777"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694ADB">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Deposits and investment (Abel)</w:t>
            </w:r>
          </w:p>
          <w:p w14:paraId="5EBB496E"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51FCE943" w14:textId="0FCA73B7" w:rsidR="00C67688" w:rsidRDefault="002C55F7"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2C55F7">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w:t>
            </w:r>
            <w:r w:rsidR="00C67688">
              <w:rPr>
                <w:rFonts w:ascii="Times New Roman" w:eastAsia="Times New Roman" w:hAnsi="Times New Roman" w:cs="Times New Roman"/>
                <w:sz w:val="20"/>
                <w:szCs w:val="20"/>
              </w:rPr>
              <w:t>DWS wage report (Abel)</w:t>
            </w:r>
          </w:p>
          <w:p w14:paraId="6E8D832F"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6EA4B2CB"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000" w:type="dxa"/>
            <w:vAlign w:val="center"/>
          </w:tcPr>
          <w:p w14:paraId="3F6C02B1" w14:textId="4F443E83"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vAlign w:val="center"/>
          </w:tcPr>
          <w:p w14:paraId="2DB01E56" w14:textId="081F0375"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vAlign w:val="center"/>
          </w:tcPr>
          <w:p w14:paraId="29C81C38" w14:textId="77777777" w:rsidR="00C67688" w:rsidRPr="007022F9" w:rsidRDefault="00C67688" w:rsidP="00C67688">
            <w:pPr>
              <w:spacing w:after="0" w:line="240" w:lineRule="auto"/>
              <w:jc w:val="center"/>
              <w:rPr>
                <w:rFonts w:ascii="Times New Roman" w:eastAsia="Times New Roman" w:hAnsi="Times New Roman" w:cs="Times New Roman"/>
                <w:sz w:val="20"/>
                <w:szCs w:val="20"/>
              </w:rPr>
            </w:pPr>
          </w:p>
          <w:p w14:paraId="69CD46CF" w14:textId="161D837B"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1573F8">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UPF Transparency (Abel)</w:t>
            </w:r>
          </w:p>
          <w:p w14:paraId="0549D111" w14:textId="7BE6224F" w:rsidR="002C55F7" w:rsidRDefault="002C55F7" w:rsidP="00C67688">
            <w:pPr>
              <w:spacing w:after="0" w:line="240" w:lineRule="auto"/>
              <w:jc w:val="center"/>
              <w:rPr>
                <w:rFonts w:ascii="Times New Roman" w:eastAsia="Times New Roman" w:hAnsi="Times New Roman" w:cs="Times New Roman"/>
                <w:sz w:val="20"/>
                <w:szCs w:val="20"/>
              </w:rPr>
            </w:pPr>
          </w:p>
          <w:p w14:paraId="2E28D216" w14:textId="77777777" w:rsidR="002C55F7" w:rsidRDefault="002C55F7" w:rsidP="002C55F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2C55F7">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DWS wage report (Abel)</w:t>
            </w:r>
          </w:p>
          <w:p w14:paraId="46BF2630" w14:textId="77777777" w:rsidR="002C55F7" w:rsidRDefault="002C55F7" w:rsidP="00C67688">
            <w:pPr>
              <w:spacing w:after="0" w:line="240" w:lineRule="auto"/>
              <w:jc w:val="center"/>
              <w:rPr>
                <w:rFonts w:ascii="Times New Roman" w:eastAsia="Times New Roman" w:hAnsi="Times New Roman" w:cs="Times New Roman"/>
                <w:sz w:val="20"/>
                <w:szCs w:val="20"/>
              </w:rPr>
            </w:pPr>
          </w:p>
          <w:p w14:paraId="03225177"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1D1854EF" w14:textId="77777777" w:rsidR="00C67688" w:rsidRDefault="00C67688" w:rsidP="00C67688">
            <w:pPr>
              <w:spacing w:after="0" w:line="240" w:lineRule="auto"/>
              <w:jc w:val="center"/>
              <w:rPr>
                <w:rFonts w:ascii="Times New Roman" w:eastAsia="Times New Roman" w:hAnsi="Times New Roman" w:cs="Times New Roman"/>
                <w:sz w:val="20"/>
                <w:szCs w:val="20"/>
              </w:rPr>
            </w:pPr>
          </w:p>
          <w:p w14:paraId="5888A182"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vAlign w:val="center"/>
          </w:tcPr>
          <w:p w14:paraId="497F0740" w14:textId="30ACFE30" w:rsidR="00C67688" w:rsidRDefault="00C67688" w:rsidP="00C676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Pr="001573F8">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Teacher Salary Supplemental Program approvals (Camie/Abel)</w:t>
            </w:r>
          </w:p>
          <w:p w14:paraId="0CA8D105" w14:textId="77777777" w:rsidR="00C67688" w:rsidRPr="007022F9" w:rsidRDefault="00C67688" w:rsidP="00C67688">
            <w:pPr>
              <w:spacing w:after="0" w:line="240" w:lineRule="auto"/>
              <w:rPr>
                <w:rFonts w:ascii="Times New Roman" w:eastAsia="Times New Roman" w:hAnsi="Times New Roman" w:cs="Times New Roman"/>
                <w:sz w:val="20"/>
                <w:szCs w:val="20"/>
              </w:rPr>
            </w:pPr>
          </w:p>
        </w:tc>
        <w:tc>
          <w:tcPr>
            <w:tcW w:w="1440" w:type="dxa"/>
            <w:vAlign w:val="center"/>
          </w:tcPr>
          <w:p w14:paraId="436769A9" w14:textId="33F6E3A8" w:rsidR="00C67688" w:rsidRPr="007022F9" w:rsidRDefault="002C55F7" w:rsidP="002C55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2C55F7">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Budget adopted </w:t>
            </w:r>
          </w:p>
        </w:tc>
      </w:tr>
    </w:tbl>
    <w:p w14:paraId="593DEAAE" w14:textId="77777777" w:rsidR="00C67688" w:rsidRPr="007022F9" w:rsidRDefault="00C67688">
      <w:pPr>
        <w:rPr>
          <w:rFonts w:ascii="Times New Roman" w:hAnsi="Times New Roman" w:cs="Times New Roman"/>
        </w:rPr>
      </w:pPr>
    </w:p>
    <w:tbl>
      <w:tblPr>
        <w:tblpPr w:leftFromText="180" w:rightFromText="180" w:vertAnchor="page" w:horzAnchor="margin" w:tblpY="404"/>
        <w:tblW w:w="1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260"/>
        <w:gridCol w:w="1170"/>
        <w:gridCol w:w="1350"/>
        <w:gridCol w:w="1136"/>
        <w:gridCol w:w="1440"/>
        <w:gridCol w:w="1440"/>
        <w:gridCol w:w="1440"/>
        <w:gridCol w:w="1440"/>
        <w:gridCol w:w="1440"/>
        <w:gridCol w:w="1440"/>
        <w:gridCol w:w="1440"/>
        <w:gridCol w:w="1440"/>
        <w:gridCol w:w="34"/>
      </w:tblGrid>
      <w:tr w:rsidR="0018201C" w:rsidRPr="007022F9" w14:paraId="4EE3E822" w14:textId="77777777" w:rsidTr="004555B4">
        <w:trPr>
          <w:trHeight w:val="135"/>
        </w:trPr>
        <w:tc>
          <w:tcPr>
            <w:tcW w:w="18895" w:type="dxa"/>
            <w:gridSpan w:val="14"/>
            <w:tcBorders>
              <w:bottom w:val="nil"/>
            </w:tcBorders>
            <w:shd w:val="clear" w:color="auto" w:fill="461E64"/>
            <w:vAlign w:val="bottom"/>
          </w:tcPr>
          <w:p w14:paraId="69F3F3FC" w14:textId="10334473" w:rsidR="00432CA1" w:rsidRPr="005F2FB3" w:rsidRDefault="00432CA1" w:rsidP="0018201C">
            <w:pPr>
              <w:spacing w:after="0" w:line="240" w:lineRule="auto"/>
              <w:jc w:val="center"/>
              <w:rPr>
                <w:rFonts w:ascii="Times New Roman" w:eastAsia="Times New Roman" w:hAnsi="Times New Roman" w:cs="Times New Roman"/>
                <w:b/>
                <w:bCs/>
                <w:color w:val="FFFFFF" w:themeColor="background1"/>
                <w:sz w:val="24"/>
                <w:szCs w:val="24"/>
              </w:rPr>
            </w:pPr>
            <w:r w:rsidRPr="005F2FB3">
              <w:rPr>
                <w:rFonts w:ascii="Times New Roman" w:eastAsia="Times New Roman" w:hAnsi="Times New Roman" w:cs="Times New Roman"/>
                <w:b/>
                <w:bCs/>
                <w:color w:val="FFFFFF" w:themeColor="background1"/>
                <w:sz w:val="24"/>
                <w:szCs w:val="24"/>
              </w:rPr>
              <w:lastRenderedPageBreak/>
              <w:t>Governance Plan</w:t>
            </w:r>
          </w:p>
        </w:tc>
      </w:tr>
      <w:tr w:rsidR="004555B4" w:rsidRPr="007022F9" w14:paraId="74880A8F" w14:textId="77777777" w:rsidTr="004555B4">
        <w:trPr>
          <w:gridAfter w:val="1"/>
          <w:wAfter w:w="34" w:type="dxa"/>
          <w:trHeight w:val="135"/>
        </w:trPr>
        <w:tc>
          <w:tcPr>
            <w:tcW w:w="2425" w:type="dxa"/>
            <w:tcBorders>
              <w:top w:val="nil"/>
              <w:right w:val="nil"/>
            </w:tcBorders>
            <w:shd w:val="clear" w:color="auto" w:fill="461E64"/>
            <w:vAlign w:val="bottom"/>
          </w:tcPr>
          <w:p w14:paraId="4762238E" w14:textId="4B3A32B8"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Strategy</w:t>
            </w:r>
          </w:p>
        </w:tc>
        <w:tc>
          <w:tcPr>
            <w:tcW w:w="1260" w:type="dxa"/>
            <w:tcBorders>
              <w:top w:val="nil"/>
              <w:left w:val="nil"/>
              <w:right w:val="nil"/>
            </w:tcBorders>
            <w:shd w:val="clear" w:color="auto" w:fill="461E64"/>
            <w:vAlign w:val="bottom"/>
          </w:tcPr>
          <w:p w14:paraId="1AFAE7F0" w14:textId="12B8AA04"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July</w:t>
            </w:r>
          </w:p>
        </w:tc>
        <w:tc>
          <w:tcPr>
            <w:tcW w:w="1170" w:type="dxa"/>
            <w:tcBorders>
              <w:top w:val="nil"/>
              <w:left w:val="nil"/>
              <w:right w:val="nil"/>
            </w:tcBorders>
            <w:shd w:val="clear" w:color="auto" w:fill="461E64"/>
            <w:vAlign w:val="bottom"/>
          </w:tcPr>
          <w:p w14:paraId="26A0A480" w14:textId="515F27E1"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Aug</w:t>
            </w:r>
          </w:p>
        </w:tc>
        <w:tc>
          <w:tcPr>
            <w:tcW w:w="1350" w:type="dxa"/>
            <w:tcBorders>
              <w:top w:val="nil"/>
              <w:left w:val="nil"/>
              <w:right w:val="nil"/>
            </w:tcBorders>
            <w:shd w:val="clear" w:color="auto" w:fill="461E64"/>
            <w:vAlign w:val="bottom"/>
          </w:tcPr>
          <w:p w14:paraId="7BD392D2" w14:textId="4A89C711"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Sep</w:t>
            </w:r>
          </w:p>
        </w:tc>
        <w:tc>
          <w:tcPr>
            <w:tcW w:w="1136" w:type="dxa"/>
            <w:tcBorders>
              <w:top w:val="nil"/>
              <w:left w:val="nil"/>
              <w:right w:val="nil"/>
            </w:tcBorders>
            <w:shd w:val="clear" w:color="auto" w:fill="461E64"/>
            <w:vAlign w:val="bottom"/>
          </w:tcPr>
          <w:p w14:paraId="7EB477B3" w14:textId="22A6B955"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Oct</w:t>
            </w:r>
          </w:p>
        </w:tc>
        <w:tc>
          <w:tcPr>
            <w:tcW w:w="1440" w:type="dxa"/>
            <w:tcBorders>
              <w:top w:val="nil"/>
              <w:left w:val="nil"/>
              <w:right w:val="nil"/>
            </w:tcBorders>
            <w:shd w:val="clear" w:color="auto" w:fill="461E64"/>
            <w:vAlign w:val="bottom"/>
          </w:tcPr>
          <w:p w14:paraId="6C610024" w14:textId="7120C9C4"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Nov</w:t>
            </w:r>
          </w:p>
        </w:tc>
        <w:tc>
          <w:tcPr>
            <w:tcW w:w="1440" w:type="dxa"/>
            <w:tcBorders>
              <w:top w:val="nil"/>
              <w:left w:val="nil"/>
              <w:right w:val="nil"/>
            </w:tcBorders>
            <w:shd w:val="clear" w:color="auto" w:fill="461E64"/>
            <w:vAlign w:val="bottom"/>
          </w:tcPr>
          <w:p w14:paraId="604F577E" w14:textId="11E966E2"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Dec</w:t>
            </w:r>
          </w:p>
        </w:tc>
        <w:tc>
          <w:tcPr>
            <w:tcW w:w="1440" w:type="dxa"/>
            <w:tcBorders>
              <w:top w:val="nil"/>
              <w:left w:val="nil"/>
              <w:right w:val="nil"/>
            </w:tcBorders>
            <w:shd w:val="clear" w:color="auto" w:fill="461E64"/>
            <w:vAlign w:val="bottom"/>
          </w:tcPr>
          <w:p w14:paraId="5EDC64B3" w14:textId="421C972F"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Jan</w:t>
            </w:r>
          </w:p>
        </w:tc>
        <w:tc>
          <w:tcPr>
            <w:tcW w:w="1440" w:type="dxa"/>
            <w:tcBorders>
              <w:top w:val="nil"/>
              <w:left w:val="nil"/>
              <w:right w:val="nil"/>
            </w:tcBorders>
            <w:shd w:val="clear" w:color="auto" w:fill="461E64"/>
            <w:vAlign w:val="bottom"/>
          </w:tcPr>
          <w:p w14:paraId="480FFE65" w14:textId="5DE0D0EC"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Feb</w:t>
            </w:r>
          </w:p>
        </w:tc>
        <w:tc>
          <w:tcPr>
            <w:tcW w:w="1440" w:type="dxa"/>
            <w:tcBorders>
              <w:top w:val="nil"/>
              <w:left w:val="nil"/>
              <w:right w:val="nil"/>
            </w:tcBorders>
            <w:shd w:val="clear" w:color="auto" w:fill="461E64"/>
            <w:vAlign w:val="bottom"/>
          </w:tcPr>
          <w:p w14:paraId="289F3A97" w14:textId="14BBC853"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Mar</w:t>
            </w:r>
          </w:p>
        </w:tc>
        <w:tc>
          <w:tcPr>
            <w:tcW w:w="1440" w:type="dxa"/>
            <w:tcBorders>
              <w:top w:val="nil"/>
              <w:left w:val="nil"/>
              <w:right w:val="nil"/>
            </w:tcBorders>
            <w:shd w:val="clear" w:color="auto" w:fill="461E64"/>
            <w:vAlign w:val="bottom"/>
          </w:tcPr>
          <w:p w14:paraId="7F977AC8" w14:textId="0300E2C9"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Apr</w:t>
            </w:r>
          </w:p>
        </w:tc>
        <w:tc>
          <w:tcPr>
            <w:tcW w:w="1440" w:type="dxa"/>
            <w:tcBorders>
              <w:top w:val="nil"/>
              <w:left w:val="nil"/>
              <w:right w:val="nil"/>
            </w:tcBorders>
            <w:shd w:val="clear" w:color="auto" w:fill="461E64"/>
            <w:vAlign w:val="bottom"/>
          </w:tcPr>
          <w:p w14:paraId="714E593E" w14:textId="5408E933"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May</w:t>
            </w:r>
          </w:p>
        </w:tc>
        <w:tc>
          <w:tcPr>
            <w:tcW w:w="1440" w:type="dxa"/>
            <w:tcBorders>
              <w:top w:val="nil"/>
              <w:left w:val="nil"/>
            </w:tcBorders>
            <w:shd w:val="clear" w:color="auto" w:fill="461E64"/>
            <w:vAlign w:val="bottom"/>
          </w:tcPr>
          <w:p w14:paraId="65C292D6" w14:textId="74E71B80" w:rsidR="00432CA1" w:rsidRPr="005F2FB3" w:rsidRDefault="00432CA1" w:rsidP="0018201C">
            <w:pPr>
              <w:spacing w:after="0" w:line="240" w:lineRule="auto"/>
              <w:jc w:val="center"/>
              <w:rPr>
                <w:rFonts w:ascii="Times New Roman" w:eastAsia="Times New Roman" w:hAnsi="Times New Roman" w:cs="Times New Roman"/>
                <w:color w:val="FFFFFF" w:themeColor="background1"/>
                <w:sz w:val="20"/>
                <w:szCs w:val="20"/>
              </w:rPr>
            </w:pPr>
            <w:r w:rsidRPr="005F2FB3">
              <w:rPr>
                <w:rFonts w:ascii="Times New Roman" w:eastAsia="Times New Roman" w:hAnsi="Times New Roman" w:cs="Times New Roman"/>
                <w:b/>
                <w:bCs/>
                <w:color w:val="FFFFFF" w:themeColor="background1"/>
                <w:sz w:val="24"/>
                <w:szCs w:val="24"/>
              </w:rPr>
              <w:t>Jun</w:t>
            </w:r>
          </w:p>
        </w:tc>
      </w:tr>
      <w:tr w:rsidR="00432CA1" w:rsidRPr="007022F9" w14:paraId="1D1CA55F" w14:textId="77777777" w:rsidTr="004B6973">
        <w:trPr>
          <w:gridAfter w:val="1"/>
          <w:wAfter w:w="34" w:type="dxa"/>
          <w:trHeight w:val="135"/>
        </w:trPr>
        <w:tc>
          <w:tcPr>
            <w:tcW w:w="2425" w:type="dxa"/>
          </w:tcPr>
          <w:p w14:paraId="3D9C4607" w14:textId="19614F01"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Board Training</w:t>
            </w:r>
          </w:p>
        </w:tc>
        <w:tc>
          <w:tcPr>
            <w:tcW w:w="1260" w:type="dxa"/>
          </w:tcPr>
          <w:p w14:paraId="2F37465F" w14:textId="4520AABC" w:rsidR="00432CA1" w:rsidRPr="00783070" w:rsidRDefault="00432CA1" w:rsidP="0018201C">
            <w:pPr>
              <w:spacing w:after="0" w:line="240" w:lineRule="auto"/>
              <w:rPr>
                <w:rFonts w:ascii="Times New Roman" w:eastAsia="Times New Roman" w:hAnsi="Times New Roman" w:cs="Times New Roman"/>
                <w:sz w:val="18"/>
                <w:szCs w:val="18"/>
              </w:rPr>
            </w:pPr>
          </w:p>
        </w:tc>
        <w:tc>
          <w:tcPr>
            <w:tcW w:w="1170" w:type="dxa"/>
          </w:tcPr>
          <w:p w14:paraId="76937D74" w14:textId="5835B4DE" w:rsidR="00432CA1" w:rsidRPr="00783070" w:rsidRDefault="002662BB" w:rsidP="006E25A2">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Brittney </w:t>
            </w:r>
            <w:r w:rsidR="00432CA1" w:rsidRPr="00783070">
              <w:rPr>
                <w:rFonts w:ascii="Times New Roman" w:eastAsia="Times New Roman" w:hAnsi="Times New Roman" w:cs="Times New Roman"/>
                <w:sz w:val="18"/>
                <w:szCs w:val="18"/>
              </w:rPr>
              <w:t xml:space="preserve">Orientation </w:t>
            </w:r>
            <w:r w:rsidR="006E25A2" w:rsidRPr="00783070">
              <w:rPr>
                <w:rFonts w:ascii="Times New Roman" w:eastAsia="Times New Roman" w:hAnsi="Times New Roman" w:cs="Times New Roman"/>
                <w:sz w:val="18"/>
                <w:szCs w:val="18"/>
              </w:rPr>
              <w:t xml:space="preserve"> (GBOT 5,6, 11,12)</w:t>
            </w:r>
          </w:p>
        </w:tc>
        <w:tc>
          <w:tcPr>
            <w:tcW w:w="1350" w:type="dxa"/>
          </w:tcPr>
          <w:p w14:paraId="5A6FF919" w14:textId="77777777" w:rsidR="006E25A2" w:rsidRPr="00783070" w:rsidRDefault="006E25A2" w:rsidP="0018201C">
            <w:pPr>
              <w:spacing w:after="0" w:line="240" w:lineRule="auto"/>
              <w:rPr>
                <w:rFonts w:ascii="Times New Roman" w:eastAsia="Times New Roman" w:hAnsi="Times New Roman" w:cs="Times New Roman"/>
                <w:sz w:val="18"/>
                <w:szCs w:val="18"/>
              </w:rPr>
            </w:pPr>
          </w:p>
          <w:p w14:paraId="1340CE45" w14:textId="250FA144" w:rsidR="006E25A2" w:rsidRPr="00783070" w:rsidRDefault="006E25A2" w:rsidP="0018201C">
            <w:pPr>
              <w:spacing w:after="0" w:line="240" w:lineRule="auto"/>
              <w:rPr>
                <w:rFonts w:ascii="Times New Roman" w:eastAsia="Times New Roman" w:hAnsi="Times New Roman" w:cs="Times New Roman"/>
                <w:sz w:val="18"/>
                <w:szCs w:val="18"/>
              </w:rPr>
            </w:pPr>
          </w:p>
        </w:tc>
        <w:tc>
          <w:tcPr>
            <w:tcW w:w="1136" w:type="dxa"/>
          </w:tcPr>
          <w:p w14:paraId="0B698F20" w14:textId="65FAD1F1" w:rsidR="006E25A2" w:rsidRPr="00783070" w:rsidRDefault="006E25A2" w:rsidP="006E25A2">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Open public Meetings (</w:t>
            </w:r>
            <w:r w:rsidRPr="00F32C03">
              <w:rPr>
                <w:rFonts w:ascii="Times New Roman" w:eastAsia="Times New Roman" w:hAnsi="Times New Roman" w:cs="Times New Roman"/>
                <w:sz w:val="18"/>
                <w:szCs w:val="18"/>
              </w:rPr>
              <w:t xml:space="preserve">GBOT  </w:t>
            </w:r>
            <w:r w:rsidR="00DA2991" w:rsidRPr="00F32C03">
              <w:rPr>
                <w:rFonts w:ascii="Times New Roman" w:eastAsia="Times New Roman" w:hAnsi="Times New Roman" w:cs="Times New Roman"/>
                <w:sz w:val="18"/>
                <w:szCs w:val="18"/>
              </w:rPr>
              <w:t>10</w:t>
            </w:r>
            <w:r w:rsidRPr="00783070">
              <w:rPr>
                <w:rFonts w:ascii="Times New Roman" w:eastAsia="Times New Roman" w:hAnsi="Times New Roman" w:cs="Times New Roman"/>
                <w:sz w:val="18"/>
                <w:szCs w:val="18"/>
              </w:rPr>
              <w:t>)</w:t>
            </w:r>
          </w:p>
          <w:p w14:paraId="3835DBBF" w14:textId="6C7083DD"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053C0E73" w14:textId="63AA7209"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6C030001" w14:textId="5D80491E"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6EE80A95" w14:textId="1716F599"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Goals &amp; progress reporting</w:t>
            </w:r>
            <w:r w:rsidR="006E25A2" w:rsidRPr="00783070">
              <w:rPr>
                <w:rFonts w:ascii="Times New Roman" w:eastAsia="Times New Roman" w:hAnsi="Times New Roman" w:cs="Times New Roman"/>
                <w:sz w:val="18"/>
                <w:szCs w:val="18"/>
              </w:rPr>
              <w:t xml:space="preserve"> (GBOT </w:t>
            </w:r>
            <w:r w:rsidR="006E25A2" w:rsidRPr="00DA2991">
              <w:rPr>
                <w:rFonts w:ascii="Times New Roman" w:eastAsia="Times New Roman" w:hAnsi="Times New Roman" w:cs="Times New Roman"/>
                <w:color w:val="FF0000"/>
                <w:sz w:val="18"/>
                <w:szCs w:val="18"/>
              </w:rPr>
              <w:t>1, 2</w:t>
            </w:r>
            <w:r w:rsidR="00DA2991">
              <w:rPr>
                <w:rFonts w:ascii="Times New Roman" w:eastAsia="Times New Roman" w:hAnsi="Times New Roman" w:cs="Times New Roman"/>
                <w:sz w:val="18"/>
                <w:szCs w:val="18"/>
              </w:rPr>
              <w:t>,</w:t>
            </w:r>
            <w:r w:rsidR="00755662" w:rsidRPr="00755662">
              <w:rPr>
                <w:rFonts w:ascii="Times New Roman" w:eastAsia="Times New Roman" w:hAnsi="Times New Roman" w:cs="Times New Roman"/>
                <w:color w:val="FF0000"/>
                <w:sz w:val="18"/>
                <w:szCs w:val="18"/>
              </w:rPr>
              <w:t>16</w:t>
            </w:r>
            <w:r w:rsidR="00DA2991">
              <w:rPr>
                <w:rFonts w:ascii="Times New Roman" w:eastAsia="Times New Roman" w:hAnsi="Times New Roman" w:cs="Times New Roman"/>
                <w:sz w:val="18"/>
                <w:szCs w:val="18"/>
              </w:rPr>
              <w:t xml:space="preserve"> </w:t>
            </w:r>
            <w:r w:rsidR="00337D2A" w:rsidRPr="00337D2A">
              <w:rPr>
                <w:rFonts w:ascii="Times New Roman" w:eastAsia="Times New Roman" w:hAnsi="Times New Roman" w:cs="Times New Roman"/>
                <w:color w:val="FF0000"/>
                <w:sz w:val="18"/>
                <w:szCs w:val="18"/>
              </w:rPr>
              <w:t xml:space="preserve">17, </w:t>
            </w:r>
            <w:r w:rsidR="00DA2991" w:rsidRPr="00DA2991">
              <w:rPr>
                <w:rFonts w:ascii="Times New Roman" w:eastAsia="Times New Roman" w:hAnsi="Times New Roman" w:cs="Times New Roman"/>
                <w:color w:val="FF0000"/>
                <w:sz w:val="18"/>
                <w:szCs w:val="18"/>
              </w:rPr>
              <w:t>18,19</w:t>
            </w:r>
            <w:r w:rsidR="006E25A2" w:rsidRPr="00783070">
              <w:rPr>
                <w:rFonts w:ascii="Times New Roman" w:eastAsia="Times New Roman" w:hAnsi="Times New Roman" w:cs="Times New Roman"/>
                <w:sz w:val="18"/>
                <w:szCs w:val="18"/>
              </w:rPr>
              <w:t>)</w:t>
            </w:r>
          </w:p>
          <w:p w14:paraId="0EA2B082" w14:textId="77777777" w:rsidR="00432CA1" w:rsidRPr="00783070" w:rsidRDefault="00432CA1" w:rsidP="0018201C">
            <w:pPr>
              <w:spacing w:after="0" w:line="240" w:lineRule="auto"/>
              <w:rPr>
                <w:rFonts w:ascii="Times New Roman" w:eastAsia="Times New Roman" w:hAnsi="Times New Roman" w:cs="Times New Roman"/>
                <w:sz w:val="18"/>
                <w:szCs w:val="18"/>
              </w:rPr>
            </w:pPr>
          </w:p>
          <w:p w14:paraId="4A242956" w14:textId="5C06820A"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Application and Lottery procedures</w:t>
            </w:r>
          </w:p>
        </w:tc>
        <w:tc>
          <w:tcPr>
            <w:tcW w:w="1440" w:type="dxa"/>
          </w:tcPr>
          <w:p w14:paraId="6852B58F" w14:textId="37146010"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5E5BFB87" w14:textId="77777777"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Strategic Planning</w:t>
            </w:r>
          </w:p>
          <w:p w14:paraId="2674FB73" w14:textId="0EDA0C79" w:rsidR="006E25A2" w:rsidRPr="00783070" w:rsidRDefault="006E25A2"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 xml:space="preserve">(GBOT </w:t>
            </w:r>
            <w:r w:rsidR="00755662">
              <w:rPr>
                <w:rFonts w:ascii="Times New Roman" w:eastAsia="Times New Roman" w:hAnsi="Times New Roman" w:cs="Times New Roman"/>
                <w:color w:val="FF0000"/>
                <w:sz w:val="18"/>
                <w:szCs w:val="18"/>
              </w:rPr>
              <w:t xml:space="preserve">4, </w:t>
            </w:r>
            <w:r w:rsidRPr="00783070">
              <w:rPr>
                <w:rFonts w:ascii="Times New Roman" w:eastAsia="Times New Roman" w:hAnsi="Times New Roman" w:cs="Times New Roman"/>
                <w:sz w:val="18"/>
                <w:szCs w:val="18"/>
              </w:rPr>
              <w:t>15)</w:t>
            </w:r>
          </w:p>
          <w:p w14:paraId="480C2FAD" w14:textId="09CD5CFD" w:rsidR="006E25A2" w:rsidRPr="00783070" w:rsidRDefault="006E25A2" w:rsidP="0018201C">
            <w:pPr>
              <w:spacing w:after="0" w:line="240" w:lineRule="auto"/>
              <w:rPr>
                <w:rFonts w:ascii="Times New Roman" w:eastAsia="Times New Roman" w:hAnsi="Times New Roman" w:cs="Times New Roman"/>
                <w:sz w:val="18"/>
                <w:szCs w:val="18"/>
              </w:rPr>
            </w:pPr>
          </w:p>
        </w:tc>
        <w:tc>
          <w:tcPr>
            <w:tcW w:w="1440" w:type="dxa"/>
          </w:tcPr>
          <w:p w14:paraId="168DDBF0" w14:textId="1C0045D1"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5B3B42BA" w14:textId="518330DA"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177A8D97" w14:textId="328ECA2F" w:rsidR="00A835CC" w:rsidRPr="00783070" w:rsidRDefault="00A835CC" w:rsidP="00A835C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(GBOT</w:t>
            </w:r>
            <w:r w:rsidRPr="00A835CC">
              <w:rPr>
                <w:rFonts w:ascii="Times New Roman" w:eastAsia="Times New Roman" w:hAnsi="Times New Roman" w:cs="Times New Roman"/>
                <w:color w:val="FF0000"/>
                <w:sz w:val="18"/>
                <w:szCs w:val="18"/>
              </w:rPr>
              <w:t xml:space="preserve"> 3, </w:t>
            </w:r>
            <w:r>
              <w:rPr>
                <w:rFonts w:ascii="Times New Roman" w:eastAsia="Times New Roman" w:hAnsi="Times New Roman" w:cs="Times New Roman"/>
                <w:color w:val="FF0000"/>
                <w:sz w:val="18"/>
                <w:szCs w:val="18"/>
              </w:rPr>
              <w:t>9</w:t>
            </w:r>
            <w:r w:rsidRPr="00783070">
              <w:rPr>
                <w:rFonts w:ascii="Times New Roman" w:eastAsia="Times New Roman" w:hAnsi="Times New Roman" w:cs="Times New Roman"/>
                <w:sz w:val="18"/>
                <w:szCs w:val="18"/>
              </w:rPr>
              <w:t>)</w:t>
            </w:r>
          </w:p>
          <w:p w14:paraId="193EE67A" w14:textId="30F5F170" w:rsidR="00432CA1" w:rsidRPr="00783070" w:rsidRDefault="00432CA1" w:rsidP="0018201C">
            <w:pPr>
              <w:spacing w:after="0" w:line="240" w:lineRule="auto"/>
              <w:rPr>
                <w:rFonts w:ascii="Times New Roman" w:eastAsia="Times New Roman" w:hAnsi="Times New Roman" w:cs="Times New Roman"/>
                <w:sz w:val="18"/>
                <w:szCs w:val="18"/>
              </w:rPr>
            </w:pPr>
          </w:p>
        </w:tc>
      </w:tr>
      <w:tr w:rsidR="00432CA1" w:rsidRPr="007022F9" w14:paraId="5DC5B45C" w14:textId="77777777" w:rsidTr="004B6973">
        <w:trPr>
          <w:gridAfter w:val="1"/>
          <w:wAfter w:w="34" w:type="dxa"/>
          <w:trHeight w:val="133"/>
        </w:trPr>
        <w:tc>
          <w:tcPr>
            <w:tcW w:w="2425" w:type="dxa"/>
          </w:tcPr>
          <w:p w14:paraId="254B4DBF" w14:textId="79ACE5FE"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BOD background check</w:t>
            </w:r>
          </w:p>
        </w:tc>
        <w:tc>
          <w:tcPr>
            <w:tcW w:w="1260" w:type="dxa"/>
          </w:tcPr>
          <w:p w14:paraId="54F268A2" w14:textId="2B543358" w:rsidR="00432CA1" w:rsidRPr="00783070" w:rsidRDefault="00432CA1" w:rsidP="0018201C">
            <w:pPr>
              <w:spacing w:after="0" w:line="240" w:lineRule="auto"/>
              <w:rPr>
                <w:rFonts w:ascii="Times New Roman" w:eastAsia="Times New Roman" w:hAnsi="Times New Roman" w:cs="Times New Roman"/>
                <w:sz w:val="18"/>
                <w:szCs w:val="18"/>
              </w:rPr>
            </w:pPr>
          </w:p>
        </w:tc>
        <w:tc>
          <w:tcPr>
            <w:tcW w:w="1170" w:type="dxa"/>
          </w:tcPr>
          <w:p w14:paraId="72A4FD4B" w14:textId="748386C9" w:rsidR="00432CA1" w:rsidRPr="00783070" w:rsidRDefault="00432CA1" w:rsidP="00E23CE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BOD fingerprint completed</w:t>
            </w:r>
          </w:p>
        </w:tc>
        <w:tc>
          <w:tcPr>
            <w:tcW w:w="1350" w:type="dxa"/>
          </w:tcPr>
          <w:p w14:paraId="3E961C69" w14:textId="3686030B" w:rsidR="00432CA1" w:rsidRPr="00783070" w:rsidRDefault="00432CA1" w:rsidP="0018201C">
            <w:pPr>
              <w:spacing w:after="0" w:line="240" w:lineRule="auto"/>
              <w:rPr>
                <w:rFonts w:ascii="Times New Roman" w:eastAsia="Times New Roman" w:hAnsi="Times New Roman" w:cs="Times New Roman"/>
                <w:sz w:val="18"/>
                <w:szCs w:val="18"/>
              </w:rPr>
            </w:pPr>
          </w:p>
        </w:tc>
        <w:tc>
          <w:tcPr>
            <w:tcW w:w="1136" w:type="dxa"/>
          </w:tcPr>
          <w:p w14:paraId="1FCCACDB" w14:textId="5141CAC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0A1016B1" w14:textId="4E2F9855"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26434291"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7D5D8C57" w14:textId="12F3DED5"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08DDD361"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4102E7C3"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2781EE2C"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3E9AC8A7"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130C6685" w14:textId="329F534C" w:rsidR="00432CA1" w:rsidRPr="00783070" w:rsidRDefault="00432CA1" w:rsidP="0018201C">
            <w:pPr>
              <w:spacing w:after="0" w:line="240" w:lineRule="auto"/>
              <w:rPr>
                <w:rFonts w:ascii="Times New Roman" w:eastAsia="Times New Roman" w:hAnsi="Times New Roman" w:cs="Times New Roman"/>
                <w:sz w:val="18"/>
                <w:szCs w:val="18"/>
              </w:rPr>
            </w:pPr>
          </w:p>
        </w:tc>
      </w:tr>
      <w:tr w:rsidR="00432CA1" w:rsidRPr="007022F9" w14:paraId="4DE05EEF" w14:textId="77777777" w:rsidTr="004B6973">
        <w:trPr>
          <w:gridAfter w:val="1"/>
          <w:wAfter w:w="34" w:type="dxa"/>
          <w:trHeight w:val="133"/>
        </w:trPr>
        <w:tc>
          <w:tcPr>
            <w:tcW w:w="2425" w:type="dxa"/>
          </w:tcPr>
          <w:p w14:paraId="016A8F8D" w14:textId="081B1106"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Board membership full</w:t>
            </w:r>
          </w:p>
        </w:tc>
        <w:tc>
          <w:tcPr>
            <w:tcW w:w="1260" w:type="dxa"/>
          </w:tcPr>
          <w:p w14:paraId="7011C812" w14:textId="1F587F24" w:rsidR="00432CA1" w:rsidRPr="00783070" w:rsidRDefault="00432CA1"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July 1 board membership full</w:t>
            </w:r>
          </w:p>
        </w:tc>
        <w:tc>
          <w:tcPr>
            <w:tcW w:w="1170" w:type="dxa"/>
          </w:tcPr>
          <w:p w14:paraId="75354F0D"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350" w:type="dxa"/>
          </w:tcPr>
          <w:p w14:paraId="19269C7D"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136" w:type="dxa"/>
          </w:tcPr>
          <w:p w14:paraId="794E1723"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43DA8E9A"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329D9193"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61E66FE5"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605F8692"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4BBA7BD6"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4C2D90B1"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0B14A8E0"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4F10AD97" w14:textId="694E71A4" w:rsidR="00432CA1" w:rsidRPr="00783070" w:rsidRDefault="00432CA1" w:rsidP="0018201C">
            <w:pPr>
              <w:spacing w:after="0" w:line="240" w:lineRule="auto"/>
              <w:rPr>
                <w:rFonts w:ascii="Times New Roman" w:eastAsia="Times New Roman" w:hAnsi="Times New Roman" w:cs="Times New Roman"/>
                <w:sz w:val="18"/>
                <w:szCs w:val="18"/>
              </w:rPr>
            </w:pPr>
          </w:p>
        </w:tc>
      </w:tr>
      <w:tr w:rsidR="0088601D" w:rsidRPr="007022F9" w14:paraId="0815E950" w14:textId="77777777" w:rsidTr="004B6973">
        <w:trPr>
          <w:trHeight w:val="665"/>
        </w:trPr>
        <w:tc>
          <w:tcPr>
            <w:tcW w:w="2425" w:type="dxa"/>
          </w:tcPr>
          <w:p w14:paraId="0113EF24" w14:textId="41255BF6" w:rsidR="0088601D" w:rsidRPr="00783070" w:rsidRDefault="0088601D" w:rsidP="0088601D">
            <w:pPr>
              <w:rPr>
                <w:rFonts w:ascii="Times New Roman" w:hAnsi="Times New Roman" w:cs="Times New Roman"/>
                <w:sz w:val="18"/>
                <w:szCs w:val="18"/>
              </w:rPr>
            </w:pPr>
            <w:r w:rsidRPr="00783070">
              <w:rPr>
                <w:rFonts w:ascii="Times New Roman" w:hAnsi="Times New Roman" w:cs="Times New Roman"/>
                <w:sz w:val="18"/>
                <w:szCs w:val="18"/>
              </w:rPr>
              <w:t>Noticed Meetings: public website.</w:t>
            </w:r>
          </w:p>
        </w:tc>
        <w:tc>
          <w:tcPr>
            <w:tcW w:w="16470" w:type="dxa"/>
            <w:gridSpan w:val="13"/>
          </w:tcPr>
          <w:p w14:paraId="62022A19" w14:textId="02A85BAF" w:rsidR="0088601D" w:rsidRPr="00783070" w:rsidRDefault="0088601D" w:rsidP="0018201C">
            <w:pPr>
              <w:spacing w:after="0" w:line="240" w:lineRule="auto"/>
              <w:rPr>
                <w:rFonts w:ascii="Times New Roman" w:eastAsia="Times New Roman" w:hAnsi="Times New Roman" w:cs="Times New Roman"/>
                <w:sz w:val="18"/>
                <w:szCs w:val="18"/>
              </w:rPr>
            </w:pPr>
            <w:r w:rsidRPr="00783070">
              <w:rPr>
                <w:rFonts w:ascii="Times New Roman" w:hAnsi="Times New Roman" w:cs="Times New Roman"/>
                <w:sz w:val="18"/>
                <w:szCs w:val="18"/>
              </w:rPr>
              <w:t>Sally post monthly when agenda is sent out</w:t>
            </w:r>
            <w:r w:rsidR="002662BB" w:rsidRPr="00783070">
              <w:rPr>
                <w:rFonts w:ascii="Times New Roman" w:hAnsi="Times New Roman" w:cs="Times New Roman"/>
                <w:sz w:val="18"/>
                <w:szCs w:val="18"/>
              </w:rPr>
              <w:t xml:space="preserve"> – target is 1 week prior to meeting</w:t>
            </w:r>
            <w:r w:rsidRPr="00783070">
              <w:rPr>
                <w:rFonts w:ascii="Times New Roman" w:hAnsi="Times New Roman" w:cs="Times New Roman"/>
                <w:sz w:val="18"/>
                <w:szCs w:val="18"/>
              </w:rPr>
              <w:t xml:space="preserve">. </w:t>
            </w:r>
          </w:p>
        </w:tc>
      </w:tr>
      <w:tr w:rsidR="00B804B2" w:rsidRPr="007022F9" w14:paraId="43A241C0" w14:textId="77777777" w:rsidTr="00E23CEC">
        <w:trPr>
          <w:gridAfter w:val="1"/>
          <w:wAfter w:w="34" w:type="dxa"/>
          <w:trHeight w:val="2213"/>
        </w:trPr>
        <w:tc>
          <w:tcPr>
            <w:tcW w:w="2425" w:type="dxa"/>
          </w:tcPr>
          <w:p w14:paraId="7D055111" w14:textId="4B865631" w:rsidR="00B804B2" w:rsidRPr="00783070" w:rsidRDefault="00E23CEC" w:rsidP="0018201C">
            <w:pPr>
              <w:rPr>
                <w:rFonts w:ascii="Times New Roman" w:hAnsi="Times New Roman" w:cs="Times New Roman"/>
                <w:sz w:val="18"/>
                <w:szCs w:val="18"/>
              </w:rPr>
            </w:pPr>
            <w:r>
              <w:rPr>
                <w:rFonts w:ascii="Times New Roman" w:hAnsi="Times New Roman" w:cs="Times New Roman"/>
                <w:sz w:val="18"/>
                <w:szCs w:val="18"/>
              </w:rPr>
              <w:t>Utah State Required a</w:t>
            </w:r>
            <w:r w:rsidR="00B804B2" w:rsidRPr="00783070">
              <w:rPr>
                <w:rFonts w:ascii="Times New Roman" w:hAnsi="Times New Roman" w:cs="Times New Roman"/>
                <w:sz w:val="18"/>
                <w:szCs w:val="18"/>
              </w:rPr>
              <w:t>nnual assurances met</w:t>
            </w:r>
            <w:r>
              <w:rPr>
                <w:rFonts w:ascii="Times New Roman" w:hAnsi="Times New Roman" w:cs="Times New Roman"/>
                <w:sz w:val="18"/>
                <w:szCs w:val="18"/>
              </w:rPr>
              <w:t xml:space="preserve"> and reports completed.</w:t>
            </w:r>
          </w:p>
          <w:p w14:paraId="4E44D9F2" w14:textId="7BA58345" w:rsidR="00B804B2" w:rsidRPr="00783070" w:rsidRDefault="00B804B2" w:rsidP="0018201C">
            <w:pPr>
              <w:rPr>
                <w:rFonts w:ascii="Times New Roman" w:hAnsi="Times New Roman" w:cs="Times New Roman"/>
                <w:sz w:val="18"/>
                <w:szCs w:val="18"/>
              </w:rPr>
            </w:pPr>
          </w:p>
        </w:tc>
        <w:tc>
          <w:tcPr>
            <w:tcW w:w="3780" w:type="dxa"/>
            <w:gridSpan w:val="3"/>
          </w:tcPr>
          <w:p w14:paraId="1F581413" w14:textId="218E2691" w:rsidR="00B804B2" w:rsidRDefault="00E23CEC" w:rsidP="0018201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Oct </w:t>
            </w:r>
            <w:r w:rsidR="00B804B2" w:rsidRPr="00783070">
              <w:rPr>
                <w:rFonts w:ascii="Times New Roman" w:eastAsia="Times New Roman" w:hAnsi="Times New Roman" w:cs="Times New Roman"/>
                <w:sz w:val="18"/>
                <w:szCs w:val="18"/>
              </w:rPr>
              <w:t>1</w:t>
            </w:r>
            <w:r w:rsidR="00B804B2" w:rsidRPr="00783070">
              <w:rPr>
                <w:rFonts w:ascii="Times New Roman" w:eastAsia="Times New Roman" w:hAnsi="Times New Roman" w:cs="Times New Roman"/>
                <w:sz w:val="18"/>
                <w:szCs w:val="18"/>
                <w:vertAlign w:val="superscript"/>
              </w:rPr>
              <w:t>st</w:t>
            </w:r>
            <w:r w:rsidR="00B804B2" w:rsidRPr="00783070">
              <w:rPr>
                <w:rFonts w:ascii="Times New Roman" w:eastAsia="Times New Roman" w:hAnsi="Times New Roman" w:cs="Times New Roman"/>
                <w:sz w:val="18"/>
                <w:szCs w:val="18"/>
              </w:rPr>
              <w:t xml:space="preserve"> Charter Schools compliance with Fee Waivers </w:t>
            </w:r>
            <w:r>
              <w:rPr>
                <w:rFonts w:ascii="Times New Roman" w:eastAsia="Times New Roman" w:hAnsi="Times New Roman" w:cs="Times New Roman"/>
                <w:sz w:val="18"/>
                <w:szCs w:val="18"/>
              </w:rPr>
              <w:t>(Sheila &amp; Camie)</w:t>
            </w:r>
          </w:p>
          <w:p w14:paraId="4FF8CDF1" w14:textId="77777777" w:rsidR="00E23CEC" w:rsidRDefault="00E23CEC" w:rsidP="0018201C">
            <w:pPr>
              <w:spacing w:after="0" w:line="240" w:lineRule="auto"/>
              <w:rPr>
                <w:rFonts w:ascii="Times New Roman" w:eastAsia="Times New Roman" w:hAnsi="Times New Roman" w:cs="Times New Roman"/>
                <w:sz w:val="18"/>
                <w:szCs w:val="18"/>
              </w:rPr>
            </w:pPr>
          </w:p>
          <w:p w14:paraId="17016D8C" w14:textId="2DC0B700" w:rsidR="00E23CEC" w:rsidRDefault="00E23CEC" w:rsidP="00E23CE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Oct 1</w:t>
            </w:r>
            <w:r w:rsidRPr="001E5ACC">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data privacy compliance check (Camie)</w:t>
            </w:r>
          </w:p>
          <w:p w14:paraId="0FAA199F" w14:textId="77777777" w:rsidR="00E23CEC" w:rsidRDefault="00E23CEC" w:rsidP="00E23CEC">
            <w:pPr>
              <w:spacing w:after="0" w:line="240" w:lineRule="auto"/>
              <w:rPr>
                <w:rFonts w:ascii="Times New Roman" w:eastAsia="Times New Roman" w:hAnsi="Times New Roman" w:cs="Times New Roman"/>
                <w:sz w:val="20"/>
                <w:szCs w:val="20"/>
              </w:rPr>
            </w:pPr>
          </w:p>
          <w:p w14:paraId="3E1AA5D9" w14:textId="3EB5606D" w:rsidR="00E23CEC" w:rsidRDefault="00E23CEC" w:rsidP="00E23CE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Oct 1</w:t>
            </w:r>
            <w:r w:rsidRPr="001E5ACC">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w:t>
            </w:r>
            <w:r>
              <w:t xml:space="preserve"> </w:t>
            </w:r>
            <w:r w:rsidRPr="001E5ACC">
              <w:rPr>
                <w:rFonts w:ascii="Times New Roman" w:eastAsia="Times New Roman" w:hAnsi="Times New Roman" w:cs="Times New Roman"/>
                <w:sz w:val="20"/>
                <w:szCs w:val="20"/>
              </w:rPr>
              <w:t>School LAND Trust Funding Report</w:t>
            </w:r>
            <w:r>
              <w:rPr>
                <w:rFonts w:ascii="Times New Roman" w:eastAsia="Times New Roman" w:hAnsi="Times New Roman" w:cs="Times New Roman"/>
                <w:sz w:val="20"/>
                <w:szCs w:val="20"/>
              </w:rPr>
              <w:t xml:space="preserve"> (Camie)</w:t>
            </w:r>
          </w:p>
          <w:p w14:paraId="5CC4A486" w14:textId="1106E12A" w:rsidR="00E23CEC" w:rsidRPr="00783070" w:rsidRDefault="00E23CEC" w:rsidP="0018201C">
            <w:pPr>
              <w:spacing w:after="0" w:line="240" w:lineRule="auto"/>
              <w:rPr>
                <w:rFonts w:ascii="Times New Roman" w:eastAsia="Times New Roman" w:hAnsi="Times New Roman" w:cs="Times New Roman"/>
                <w:sz w:val="18"/>
                <w:szCs w:val="18"/>
              </w:rPr>
            </w:pPr>
          </w:p>
        </w:tc>
        <w:tc>
          <w:tcPr>
            <w:tcW w:w="1136" w:type="dxa"/>
          </w:tcPr>
          <w:p w14:paraId="3FCD72CD" w14:textId="45FD1021" w:rsidR="00694ADB" w:rsidRDefault="00694ADB" w:rsidP="00694AD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1E5ACC">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LANDtrust</w:t>
            </w:r>
            <w:proofErr w:type="spellEnd"/>
            <w:r>
              <w:rPr>
                <w:rFonts w:ascii="Times New Roman" w:eastAsia="Times New Roman" w:hAnsi="Times New Roman" w:cs="Times New Roman"/>
                <w:sz w:val="20"/>
                <w:szCs w:val="20"/>
              </w:rPr>
              <w:t xml:space="preserve"> committee membership forms (Camie)</w:t>
            </w:r>
          </w:p>
          <w:p w14:paraId="1860A2B9" w14:textId="4E4F59CA" w:rsidR="00694ADB" w:rsidRDefault="00694ADB" w:rsidP="00694ADB">
            <w:pPr>
              <w:spacing w:after="0" w:line="240" w:lineRule="auto"/>
              <w:jc w:val="center"/>
              <w:rPr>
                <w:rFonts w:ascii="Times New Roman" w:eastAsia="Times New Roman" w:hAnsi="Times New Roman" w:cs="Times New Roman"/>
                <w:sz w:val="20"/>
                <w:szCs w:val="20"/>
              </w:rPr>
            </w:pPr>
          </w:p>
          <w:p w14:paraId="55347844" w14:textId="77777777" w:rsidR="00694ADB" w:rsidRDefault="00694ADB" w:rsidP="00694ADB">
            <w:pPr>
              <w:spacing w:after="0" w:line="240" w:lineRule="auto"/>
              <w:jc w:val="center"/>
              <w:rPr>
                <w:rFonts w:ascii="Times New Roman" w:eastAsia="Times New Roman" w:hAnsi="Times New Roman" w:cs="Times New Roman"/>
                <w:sz w:val="20"/>
                <w:szCs w:val="20"/>
              </w:rPr>
            </w:pPr>
          </w:p>
          <w:p w14:paraId="7EE89818" w14:textId="77777777" w:rsidR="00B804B2" w:rsidRPr="00783070" w:rsidRDefault="00B804B2" w:rsidP="0018201C">
            <w:pPr>
              <w:spacing w:after="0" w:line="240" w:lineRule="auto"/>
              <w:rPr>
                <w:rFonts w:ascii="Times New Roman" w:eastAsia="Times New Roman" w:hAnsi="Times New Roman" w:cs="Times New Roman"/>
                <w:sz w:val="18"/>
                <w:szCs w:val="18"/>
              </w:rPr>
            </w:pPr>
          </w:p>
        </w:tc>
        <w:tc>
          <w:tcPr>
            <w:tcW w:w="1440" w:type="dxa"/>
          </w:tcPr>
          <w:p w14:paraId="3C1FD4BE" w14:textId="77777777" w:rsidR="00B804B2" w:rsidRPr="00783070" w:rsidRDefault="00B804B2" w:rsidP="0018201C">
            <w:pPr>
              <w:spacing w:after="0" w:line="240" w:lineRule="auto"/>
              <w:rPr>
                <w:rFonts w:ascii="Times New Roman" w:eastAsia="Times New Roman" w:hAnsi="Times New Roman" w:cs="Times New Roman"/>
                <w:sz w:val="18"/>
                <w:szCs w:val="18"/>
              </w:rPr>
            </w:pPr>
          </w:p>
        </w:tc>
        <w:tc>
          <w:tcPr>
            <w:tcW w:w="1440" w:type="dxa"/>
          </w:tcPr>
          <w:p w14:paraId="2C3158F6" w14:textId="77777777" w:rsidR="00B804B2" w:rsidRPr="00783070" w:rsidRDefault="00B804B2" w:rsidP="0018201C">
            <w:pPr>
              <w:spacing w:after="0" w:line="240" w:lineRule="auto"/>
              <w:rPr>
                <w:rFonts w:ascii="Times New Roman" w:eastAsia="Times New Roman" w:hAnsi="Times New Roman" w:cs="Times New Roman"/>
                <w:sz w:val="18"/>
                <w:szCs w:val="18"/>
              </w:rPr>
            </w:pPr>
          </w:p>
        </w:tc>
        <w:tc>
          <w:tcPr>
            <w:tcW w:w="1440" w:type="dxa"/>
          </w:tcPr>
          <w:p w14:paraId="7C2EAA55" w14:textId="77777777" w:rsidR="00B804B2" w:rsidRPr="00783070" w:rsidRDefault="00B804B2" w:rsidP="0018201C">
            <w:pPr>
              <w:spacing w:after="0" w:line="240" w:lineRule="auto"/>
              <w:rPr>
                <w:rFonts w:ascii="Times New Roman" w:eastAsia="Times New Roman" w:hAnsi="Times New Roman" w:cs="Times New Roman"/>
                <w:sz w:val="18"/>
                <w:szCs w:val="18"/>
              </w:rPr>
            </w:pPr>
          </w:p>
        </w:tc>
        <w:tc>
          <w:tcPr>
            <w:tcW w:w="1440" w:type="dxa"/>
          </w:tcPr>
          <w:p w14:paraId="25497E55" w14:textId="77777777" w:rsidR="00B804B2" w:rsidRPr="00783070" w:rsidRDefault="00B804B2" w:rsidP="0018201C">
            <w:pPr>
              <w:spacing w:after="0" w:line="240" w:lineRule="auto"/>
              <w:rPr>
                <w:rFonts w:ascii="Times New Roman" w:eastAsia="Times New Roman" w:hAnsi="Times New Roman" w:cs="Times New Roman"/>
                <w:sz w:val="18"/>
                <w:szCs w:val="18"/>
              </w:rPr>
            </w:pPr>
          </w:p>
        </w:tc>
        <w:tc>
          <w:tcPr>
            <w:tcW w:w="1440" w:type="dxa"/>
          </w:tcPr>
          <w:p w14:paraId="0F805BAC" w14:textId="39B7ABE5" w:rsidR="00B804B2" w:rsidRPr="00783070" w:rsidRDefault="00E23CEC" w:rsidP="0018201C">
            <w:pPr>
              <w:spacing w:after="0"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LANDtrust</w:t>
            </w:r>
            <w:proofErr w:type="spellEnd"/>
            <w:r>
              <w:rPr>
                <w:rFonts w:ascii="Times New Roman" w:eastAsia="Times New Roman" w:hAnsi="Times New Roman" w:cs="Times New Roman"/>
                <w:sz w:val="18"/>
                <w:szCs w:val="18"/>
              </w:rPr>
              <w:t xml:space="preserve"> application (Camie)</w:t>
            </w:r>
          </w:p>
        </w:tc>
        <w:tc>
          <w:tcPr>
            <w:tcW w:w="1440" w:type="dxa"/>
          </w:tcPr>
          <w:p w14:paraId="4A499253" w14:textId="233BAF92" w:rsidR="00B804B2" w:rsidRPr="00783070" w:rsidRDefault="009C1FED" w:rsidP="0018201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20"/>
                <w:szCs w:val="20"/>
              </w:rPr>
              <w:t>15</w:t>
            </w:r>
            <w:r w:rsidRPr="00694ADB">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Final deadline for letter of authorization for employees hired after Nov 15</w:t>
            </w:r>
            <w:r w:rsidRPr="00694ADB">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(should be submitted 30 days after hire)</w:t>
            </w:r>
          </w:p>
        </w:tc>
        <w:tc>
          <w:tcPr>
            <w:tcW w:w="1440" w:type="dxa"/>
          </w:tcPr>
          <w:p w14:paraId="037F66E1" w14:textId="77777777" w:rsidR="00B804B2" w:rsidRPr="00783070" w:rsidRDefault="00B804B2" w:rsidP="0018201C">
            <w:pPr>
              <w:spacing w:after="0" w:line="240" w:lineRule="auto"/>
              <w:rPr>
                <w:rFonts w:ascii="Times New Roman" w:eastAsia="Times New Roman" w:hAnsi="Times New Roman" w:cs="Times New Roman"/>
                <w:sz w:val="18"/>
                <w:szCs w:val="18"/>
              </w:rPr>
            </w:pPr>
          </w:p>
        </w:tc>
        <w:tc>
          <w:tcPr>
            <w:tcW w:w="1440" w:type="dxa"/>
          </w:tcPr>
          <w:p w14:paraId="5807744E" w14:textId="684E6857" w:rsidR="00B804B2" w:rsidRPr="00783070" w:rsidRDefault="0067521E" w:rsidP="0018201C">
            <w:pPr>
              <w:spacing w:after="0" w:line="240" w:lineRule="auto"/>
              <w:rPr>
                <w:rFonts w:ascii="Times New Roman" w:hAnsi="Times New Roman" w:cs="Times New Roman"/>
                <w:color w:val="202124"/>
                <w:sz w:val="18"/>
                <w:szCs w:val="18"/>
                <w:shd w:val="clear" w:color="auto" w:fill="FFFFFF"/>
              </w:rPr>
            </w:pPr>
            <w:r>
              <w:rPr>
                <w:rFonts w:ascii="Times New Roman" w:hAnsi="Times New Roman" w:cs="Times New Roman"/>
                <w:color w:val="202124"/>
                <w:sz w:val="18"/>
                <w:szCs w:val="18"/>
                <w:shd w:val="clear" w:color="auto" w:fill="FFFFFF"/>
              </w:rPr>
              <w:t>30</w:t>
            </w:r>
            <w:r w:rsidRPr="0067521E">
              <w:rPr>
                <w:rFonts w:ascii="Times New Roman" w:hAnsi="Times New Roman" w:cs="Times New Roman"/>
                <w:color w:val="202124"/>
                <w:sz w:val="18"/>
                <w:szCs w:val="18"/>
                <w:shd w:val="clear" w:color="auto" w:fill="FFFFFF"/>
                <w:vertAlign w:val="superscript"/>
              </w:rPr>
              <w:t>th</w:t>
            </w:r>
            <w:r>
              <w:rPr>
                <w:rFonts w:ascii="Times New Roman" w:hAnsi="Times New Roman" w:cs="Times New Roman"/>
                <w:color w:val="202124"/>
                <w:sz w:val="18"/>
                <w:szCs w:val="18"/>
                <w:shd w:val="clear" w:color="auto" w:fill="FFFFFF"/>
              </w:rPr>
              <w:t xml:space="preserve"> </w:t>
            </w:r>
            <w:r w:rsidR="00B804B2" w:rsidRPr="00783070">
              <w:rPr>
                <w:rFonts w:ascii="Times New Roman" w:hAnsi="Times New Roman" w:cs="Times New Roman"/>
                <w:color w:val="202124"/>
                <w:sz w:val="18"/>
                <w:szCs w:val="18"/>
                <w:shd w:val="clear" w:color="auto" w:fill="FFFFFF"/>
              </w:rPr>
              <w:t>Bullying &amp; Conduct </w:t>
            </w:r>
            <w:r>
              <w:rPr>
                <w:rFonts w:ascii="Times New Roman" w:hAnsi="Times New Roman" w:cs="Times New Roman"/>
                <w:color w:val="202124"/>
                <w:sz w:val="18"/>
                <w:szCs w:val="18"/>
                <w:shd w:val="clear" w:color="auto" w:fill="FFFFFF"/>
              </w:rPr>
              <w:t xml:space="preserve"> Assurances (Camie) </w:t>
            </w:r>
          </w:p>
          <w:p w14:paraId="45813D48" w14:textId="77777777" w:rsidR="00B804B2" w:rsidRPr="00783070" w:rsidRDefault="00B804B2" w:rsidP="0018201C">
            <w:pPr>
              <w:spacing w:after="0" w:line="240" w:lineRule="auto"/>
              <w:rPr>
                <w:rFonts w:ascii="Times New Roman" w:hAnsi="Times New Roman" w:cs="Times New Roman"/>
                <w:color w:val="202124"/>
                <w:sz w:val="18"/>
                <w:szCs w:val="18"/>
                <w:shd w:val="clear" w:color="auto" w:fill="FFFFFF"/>
              </w:rPr>
            </w:pPr>
          </w:p>
          <w:p w14:paraId="499A685B" w14:textId="1957B06E" w:rsidR="00B804B2" w:rsidRPr="00783070" w:rsidRDefault="00B804B2" w:rsidP="0018201C">
            <w:pPr>
              <w:spacing w:after="0" w:line="240" w:lineRule="auto"/>
              <w:rPr>
                <w:rFonts w:ascii="Times New Roman" w:eastAsia="Times New Roman" w:hAnsi="Times New Roman" w:cs="Times New Roman"/>
                <w:sz w:val="18"/>
                <w:szCs w:val="18"/>
              </w:rPr>
            </w:pPr>
            <w:r w:rsidRPr="00783070">
              <w:rPr>
                <w:rFonts w:ascii="Times New Roman" w:hAnsi="Times New Roman" w:cs="Times New Roman"/>
                <w:color w:val="202124"/>
                <w:sz w:val="18"/>
                <w:szCs w:val="18"/>
                <w:shd w:val="clear" w:color="auto" w:fill="FFFFFF"/>
              </w:rPr>
              <w:t>Annual Assurances</w:t>
            </w:r>
            <w:r w:rsidR="0067521E">
              <w:rPr>
                <w:rFonts w:ascii="Times New Roman" w:hAnsi="Times New Roman" w:cs="Times New Roman"/>
                <w:color w:val="202124"/>
                <w:sz w:val="18"/>
                <w:szCs w:val="18"/>
                <w:shd w:val="clear" w:color="auto" w:fill="FFFFFF"/>
              </w:rPr>
              <w:t xml:space="preserve"> due July 1 (Camie &amp; Sheila)</w:t>
            </w:r>
          </w:p>
        </w:tc>
      </w:tr>
      <w:tr w:rsidR="0088601D" w:rsidRPr="007022F9" w14:paraId="26E151C6" w14:textId="77777777" w:rsidTr="004B6973">
        <w:trPr>
          <w:trHeight w:val="70"/>
        </w:trPr>
        <w:tc>
          <w:tcPr>
            <w:tcW w:w="2425" w:type="dxa"/>
          </w:tcPr>
          <w:p w14:paraId="0B612E81" w14:textId="48D59F85" w:rsidR="0088601D" w:rsidRPr="00783070" w:rsidRDefault="0088601D" w:rsidP="00B804B2">
            <w:pPr>
              <w:rPr>
                <w:rFonts w:ascii="Times New Roman" w:hAnsi="Times New Roman" w:cs="Times New Roman"/>
                <w:sz w:val="18"/>
                <w:szCs w:val="18"/>
              </w:rPr>
            </w:pPr>
            <w:r w:rsidRPr="00783070">
              <w:rPr>
                <w:rFonts w:ascii="Times New Roman" w:hAnsi="Times New Roman" w:cs="Times New Roman"/>
                <w:sz w:val="18"/>
                <w:szCs w:val="18"/>
              </w:rPr>
              <w:t>Meeting Minutes: posted within 30 days.</w:t>
            </w:r>
          </w:p>
        </w:tc>
        <w:tc>
          <w:tcPr>
            <w:tcW w:w="16470" w:type="dxa"/>
            <w:gridSpan w:val="13"/>
          </w:tcPr>
          <w:p w14:paraId="0DB2FEB0" w14:textId="0BCB19D0" w:rsidR="0088601D" w:rsidRPr="00783070" w:rsidRDefault="0088601D" w:rsidP="004B6973">
            <w:pPr>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Sally post</w:t>
            </w:r>
            <w:r w:rsidR="004B6973" w:rsidRPr="00783070">
              <w:rPr>
                <w:rFonts w:ascii="Times New Roman" w:eastAsia="Times New Roman" w:hAnsi="Times New Roman" w:cs="Times New Roman"/>
                <w:sz w:val="18"/>
                <w:szCs w:val="18"/>
              </w:rPr>
              <w:t xml:space="preserve"> send minutes to the board within 7 days of meeting, post to website within 10 days. </w:t>
            </w:r>
            <w:r w:rsidRPr="00783070">
              <w:rPr>
                <w:rFonts w:ascii="Times New Roman" w:eastAsia="Times New Roman" w:hAnsi="Times New Roman" w:cs="Times New Roman"/>
                <w:sz w:val="18"/>
                <w:szCs w:val="18"/>
              </w:rPr>
              <w:t xml:space="preserve"> Brittany verify minutes posted on website.</w:t>
            </w:r>
          </w:p>
        </w:tc>
      </w:tr>
      <w:tr w:rsidR="0088601D" w:rsidRPr="007022F9" w14:paraId="79AB84A2" w14:textId="77777777" w:rsidTr="004B6973">
        <w:trPr>
          <w:trHeight w:val="620"/>
        </w:trPr>
        <w:tc>
          <w:tcPr>
            <w:tcW w:w="2425" w:type="dxa"/>
          </w:tcPr>
          <w:p w14:paraId="4CC15918" w14:textId="46558250" w:rsidR="0088601D" w:rsidRPr="00783070" w:rsidRDefault="0088601D" w:rsidP="00B804B2">
            <w:pPr>
              <w:rPr>
                <w:rFonts w:ascii="Times New Roman" w:hAnsi="Times New Roman" w:cs="Times New Roman"/>
                <w:sz w:val="18"/>
                <w:szCs w:val="18"/>
              </w:rPr>
            </w:pPr>
            <w:r w:rsidRPr="00783070">
              <w:rPr>
                <w:rFonts w:ascii="Times New Roman" w:hAnsi="Times New Roman" w:cs="Times New Roman"/>
                <w:sz w:val="18"/>
                <w:szCs w:val="18"/>
              </w:rPr>
              <w:t xml:space="preserve">Meeting Recordings available within 3 days. </w:t>
            </w:r>
          </w:p>
        </w:tc>
        <w:tc>
          <w:tcPr>
            <w:tcW w:w="16470" w:type="dxa"/>
            <w:gridSpan w:val="13"/>
          </w:tcPr>
          <w:p w14:paraId="5DBEBED3" w14:textId="5DCEC72C" w:rsidR="0088601D" w:rsidRPr="00783070" w:rsidRDefault="0088601D"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Brittney verified minute recording available (saved in BOX folder) and notice posted on website</w:t>
            </w:r>
          </w:p>
        </w:tc>
      </w:tr>
      <w:tr w:rsidR="00432CA1" w:rsidRPr="007022F9" w14:paraId="3DF3743F" w14:textId="77777777" w:rsidTr="004B6973">
        <w:trPr>
          <w:gridAfter w:val="1"/>
          <w:wAfter w:w="34" w:type="dxa"/>
          <w:trHeight w:val="133"/>
        </w:trPr>
        <w:tc>
          <w:tcPr>
            <w:tcW w:w="2425" w:type="dxa"/>
          </w:tcPr>
          <w:p w14:paraId="121CDC36" w14:textId="2522AACA" w:rsidR="00432CA1" w:rsidRPr="00783070" w:rsidRDefault="00B804B2" w:rsidP="0018201C">
            <w:pPr>
              <w:rPr>
                <w:rFonts w:ascii="Times New Roman" w:hAnsi="Times New Roman" w:cs="Times New Roman"/>
                <w:sz w:val="18"/>
                <w:szCs w:val="18"/>
              </w:rPr>
            </w:pPr>
            <w:r w:rsidRPr="00783070">
              <w:rPr>
                <w:rFonts w:ascii="Times New Roman" w:hAnsi="Times New Roman" w:cs="Times New Roman"/>
                <w:sz w:val="18"/>
                <w:szCs w:val="18"/>
              </w:rPr>
              <w:t>Meeting Procedures</w:t>
            </w:r>
            <w:r w:rsidR="00432CA1" w:rsidRPr="00783070">
              <w:rPr>
                <w:rFonts w:ascii="Times New Roman" w:hAnsi="Times New Roman" w:cs="Times New Roman"/>
                <w:sz w:val="18"/>
                <w:szCs w:val="18"/>
              </w:rPr>
              <w:t>;-</w:t>
            </w:r>
            <w:r w:rsidRPr="00783070">
              <w:rPr>
                <w:rFonts w:ascii="Times New Roman" w:hAnsi="Times New Roman" w:cs="Times New Roman"/>
                <w:sz w:val="18"/>
                <w:szCs w:val="18"/>
              </w:rPr>
              <w:t>-</w:t>
            </w:r>
            <w:r w:rsidR="00432CA1" w:rsidRPr="00783070">
              <w:rPr>
                <w:rFonts w:ascii="Times New Roman" w:hAnsi="Times New Roman" w:cs="Times New Roman"/>
                <w:sz w:val="18"/>
                <w:szCs w:val="18"/>
              </w:rPr>
              <w:t xml:space="preserve">closed meeting follow </w:t>
            </w:r>
            <w:r w:rsidRPr="00783070">
              <w:rPr>
                <w:rFonts w:ascii="Times New Roman" w:hAnsi="Times New Roman" w:cs="Times New Roman"/>
                <w:sz w:val="18"/>
                <w:szCs w:val="18"/>
              </w:rPr>
              <w:t>--</w:t>
            </w:r>
            <w:r w:rsidR="00432CA1" w:rsidRPr="00783070">
              <w:rPr>
                <w:rFonts w:ascii="Times New Roman" w:hAnsi="Times New Roman" w:cs="Times New Roman"/>
                <w:sz w:val="18"/>
                <w:szCs w:val="18"/>
              </w:rPr>
              <w:t>protocol-administrator report</w:t>
            </w:r>
          </w:p>
          <w:p w14:paraId="1D18E0B1" w14:textId="77777777" w:rsidR="00432CA1" w:rsidRPr="00783070" w:rsidRDefault="00432CA1" w:rsidP="0018201C">
            <w:pPr>
              <w:rPr>
                <w:rFonts w:ascii="Times New Roman" w:hAnsi="Times New Roman" w:cs="Times New Roman"/>
                <w:sz w:val="18"/>
                <w:szCs w:val="18"/>
              </w:rPr>
            </w:pPr>
            <w:r w:rsidRPr="00783070">
              <w:rPr>
                <w:rFonts w:ascii="Times New Roman" w:hAnsi="Times New Roman" w:cs="Times New Roman"/>
                <w:sz w:val="18"/>
                <w:szCs w:val="18"/>
              </w:rPr>
              <w:t>-respectful interactions</w:t>
            </w:r>
          </w:p>
          <w:p w14:paraId="71C851B6" w14:textId="73399B8C" w:rsidR="00432CA1" w:rsidRPr="00783070" w:rsidRDefault="00432CA1" w:rsidP="0018201C">
            <w:pPr>
              <w:rPr>
                <w:rFonts w:ascii="Times New Roman" w:hAnsi="Times New Roman" w:cs="Times New Roman"/>
                <w:sz w:val="18"/>
                <w:szCs w:val="18"/>
              </w:rPr>
            </w:pPr>
            <w:r w:rsidRPr="00783070">
              <w:rPr>
                <w:rFonts w:ascii="Times New Roman" w:hAnsi="Times New Roman" w:cs="Times New Roman"/>
                <w:sz w:val="18"/>
                <w:szCs w:val="18"/>
              </w:rPr>
              <w:t>-focus on governance</w:t>
            </w:r>
          </w:p>
        </w:tc>
        <w:tc>
          <w:tcPr>
            <w:tcW w:w="1260" w:type="dxa"/>
          </w:tcPr>
          <w:p w14:paraId="2CF3A622"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170" w:type="dxa"/>
          </w:tcPr>
          <w:p w14:paraId="1A39394D" w14:textId="5A062985" w:rsidR="00432CA1" w:rsidRPr="00783070" w:rsidRDefault="0000251A"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Sheila -Meeting Evaluation</w:t>
            </w:r>
          </w:p>
        </w:tc>
        <w:tc>
          <w:tcPr>
            <w:tcW w:w="1350" w:type="dxa"/>
          </w:tcPr>
          <w:p w14:paraId="2057F55F"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136" w:type="dxa"/>
          </w:tcPr>
          <w:p w14:paraId="696D1267" w14:textId="2FAAA405" w:rsidR="00432CA1" w:rsidRPr="00783070" w:rsidRDefault="0000251A"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Sheila -Meeting Evaluation</w:t>
            </w:r>
          </w:p>
        </w:tc>
        <w:tc>
          <w:tcPr>
            <w:tcW w:w="1440" w:type="dxa"/>
          </w:tcPr>
          <w:p w14:paraId="1867F1E8"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66B807C1"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3D0E52FA" w14:textId="40632244" w:rsidR="00432CA1" w:rsidRPr="00783070" w:rsidRDefault="0000251A"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Sheila -Meeting Evaluation</w:t>
            </w:r>
          </w:p>
        </w:tc>
        <w:tc>
          <w:tcPr>
            <w:tcW w:w="1440" w:type="dxa"/>
          </w:tcPr>
          <w:p w14:paraId="69920ED2"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234F6B80" w14:textId="022CDFC3" w:rsidR="00432CA1" w:rsidRPr="00783070" w:rsidRDefault="0000251A"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Sheila -Meeting Evaluation</w:t>
            </w:r>
          </w:p>
        </w:tc>
        <w:tc>
          <w:tcPr>
            <w:tcW w:w="1440" w:type="dxa"/>
          </w:tcPr>
          <w:p w14:paraId="38DBE5D7" w14:textId="722B4CC4"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670D48DD" w14:textId="77777777" w:rsidR="00432CA1" w:rsidRPr="00783070" w:rsidRDefault="00432CA1" w:rsidP="0018201C">
            <w:pPr>
              <w:spacing w:after="0" w:line="240" w:lineRule="auto"/>
              <w:rPr>
                <w:rFonts w:ascii="Times New Roman" w:eastAsia="Times New Roman" w:hAnsi="Times New Roman" w:cs="Times New Roman"/>
                <w:sz w:val="18"/>
                <w:szCs w:val="18"/>
              </w:rPr>
            </w:pPr>
          </w:p>
        </w:tc>
        <w:tc>
          <w:tcPr>
            <w:tcW w:w="1440" w:type="dxa"/>
          </w:tcPr>
          <w:p w14:paraId="03B12560" w14:textId="0E90E654" w:rsidR="00432CA1" w:rsidRPr="00783070" w:rsidRDefault="0000251A" w:rsidP="0018201C">
            <w:pPr>
              <w:spacing w:after="0" w:line="240" w:lineRule="auto"/>
              <w:rPr>
                <w:rFonts w:ascii="Times New Roman" w:eastAsia="Times New Roman" w:hAnsi="Times New Roman" w:cs="Times New Roman"/>
                <w:sz w:val="18"/>
                <w:szCs w:val="18"/>
              </w:rPr>
            </w:pPr>
            <w:r w:rsidRPr="00783070">
              <w:rPr>
                <w:rFonts w:ascii="Times New Roman" w:eastAsia="Times New Roman" w:hAnsi="Times New Roman" w:cs="Times New Roman"/>
                <w:sz w:val="18"/>
                <w:szCs w:val="18"/>
              </w:rPr>
              <w:t>Sheila -Meeting Evaluation</w:t>
            </w:r>
          </w:p>
        </w:tc>
      </w:tr>
    </w:tbl>
    <w:p w14:paraId="2ED6957F" w14:textId="4283A606" w:rsidR="009A1A6F" w:rsidRDefault="009A1A6F"/>
    <w:sectPr w:rsidR="009A1A6F" w:rsidSect="00DA41A5">
      <w:pgSz w:w="20160" w:h="12240" w:orient="landscape"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5919" w14:textId="77777777" w:rsidR="00783C04" w:rsidRDefault="00783C04" w:rsidP="00D75E9F">
      <w:pPr>
        <w:spacing w:after="0" w:line="240" w:lineRule="auto"/>
      </w:pPr>
      <w:r>
        <w:separator/>
      </w:r>
    </w:p>
  </w:endnote>
  <w:endnote w:type="continuationSeparator" w:id="0">
    <w:p w14:paraId="68C6A8E8" w14:textId="77777777" w:rsidR="00783C04" w:rsidRDefault="00783C04" w:rsidP="00D7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ABEF" w14:textId="77777777" w:rsidR="00B51E49" w:rsidRDefault="00B51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144F" w14:textId="77777777" w:rsidR="00B51E49" w:rsidRDefault="00B51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A831" w14:textId="77777777" w:rsidR="00B51E49" w:rsidRDefault="00B5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D62F4" w14:textId="77777777" w:rsidR="00783C04" w:rsidRDefault="00783C04" w:rsidP="00D75E9F">
      <w:pPr>
        <w:spacing w:after="0" w:line="240" w:lineRule="auto"/>
      </w:pPr>
      <w:r>
        <w:separator/>
      </w:r>
    </w:p>
  </w:footnote>
  <w:footnote w:type="continuationSeparator" w:id="0">
    <w:p w14:paraId="6D56296F" w14:textId="77777777" w:rsidR="00783C04" w:rsidRDefault="00783C04" w:rsidP="00D7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1075C" w14:textId="77777777" w:rsidR="00B51E49" w:rsidRDefault="00B51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140707"/>
      <w:docPartObj>
        <w:docPartGallery w:val="Watermarks"/>
        <w:docPartUnique/>
      </w:docPartObj>
    </w:sdtPr>
    <w:sdtContent>
      <w:p w14:paraId="65FB0841" w14:textId="1AC82241" w:rsidR="00B51E49" w:rsidRDefault="00B51E49">
        <w:pPr>
          <w:pStyle w:val="Header"/>
        </w:pPr>
        <w:r>
          <w:rPr>
            <w:noProof/>
          </w:rPr>
          <w:pict w14:anchorId="397FC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630736" o:spid="_x0000_s2050" type="#_x0000_t136" style="position:absolute;margin-left:0;margin-top:0;width:553.7pt;height:207.6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95D6" w14:textId="77777777" w:rsidR="00B51E49" w:rsidRDefault="00B5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0BE"/>
    <w:multiLevelType w:val="hybridMultilevel"/>
    <w:tmpl w:val="6A0C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006D6"/>
    <w:multiLevelType w:val="hybridMultilevel"/>
    <w:tmpl w:val="BD50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B572D"/>
    <w:multiLevelType w:val="hybridMultilevel"/>
    <w:tmpl w:val="5178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1817"/>
    <w:multiLevelType w:val="hybridMultilevel"/>
    <w:tmpl w:val="C280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B06FC"/>
    <w:multiLevelType w:val="hybridMultilevel"/>
    <w:tmpl w:val="332C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B2CD1"/>
    <w:multiLevelType w:val="hybridMultilevel"/>
    <w:tmpl w:val="FDC8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A0"/>
    <w:rsid w:val="0000251A"/>
    <w:rsid w:val="00023CD3"/>
    <w:rsid w:val="00052866"/>
    <w:rsid w:val="000633E1"/>
    <w:rsid w:val="00096A94"/>
    <w:rsid w:val="000B6B43"/>
    <w:rsid w:val="000C325F"/>
    <w:rsid w:val="000E42DB"/>
    <w:rsid w:val="000F2F2E"/>
    <w:rsid w:val="001041B9"/>
    <w:rsid w:val="00110A63"/>
    <w:rsid w:val="0015130E"/>
    <w:rsid w:val="00151B17"/>
    <w:rsid w:val="001573F8"/>
    <w:rsid w:val="001660CD"/>
    <w:rsid w:val="0018021A"/>
    <w:rsid w:val="0018201C"/>
    <w:rsid w:val="0018300B"/>
    <w:rsid w:val="00186B6E"/>
    <w:rsid w:val="001B132E"/>
    <w:rsid w:val="001B6F1F"/>
    <w:rsid w:val="001E2AA3"/>
    <w:rsid w:val="001E5ACC"/>
    <w:rsid w:val="00222422"/>
    <w:rsid w:val="002602AB"/>
    <w:rsid w:val="00263E68"/>
    <w:rsid w:val="002662BB"/>
    <w:rsid w:val="00291008"/>
    <w:rsid w:val="002921EA"/>
    <w:rsid w:val="00293E05"/>
    <w:rsid w:val="00294CBD"/>
    <w:rsid w:val="002A3A4A"/>
    <w:rsid w:val="002B3F18"/>
    <w:rsid w:val="002B4AA7"/>
    <w:rsid w:val="002C55F7"/>
    <w:rsid w:val="002C6FC2"/>
    <w:rsid w:val="002E6E1D"/>
    <w:rsid w:val="00305411"/>
    <w:rsid w:val="0032180C"/>
    <w:rsid w:val="00323024"/>
    <w:rsid w:val="00337D2A"/>
    <w:rsid w:val="00343008"/>
    <w:rsid w:val="0037438A"/>
    <w:rsid w:val="003E0ABD"/>
    <w:rsid w:val="00432CA1"/>
    <w:rsid w:val="0043669B"/>
    <w:rsid w:val="00437CD7"/>
    <w:rsid w:val="00442699"/>
    <w:rsid w:val="004458B4"/>
    <w:rsid w:val="00451884"/>
    <w:rsid w:val="004555B4"/>
    <w:rsid w:val="004A1F6E"/>
    <w:rsid w:val="004A75D0"/>
    <w:rsid w:val="004B6973"/>
    <w:rsid w:val="00512CD5"/>
    <w:rsid w:val="00515469"/>
    <w:rsid w:val="00543A16"/>
    <w:rsid w:val="005633CF"/>
    <w:rsid w:val="00570DA9"/>
    <w:rsid w:val="0058291E"/>
    <w:rsid w:val="005B1C9E"/>
    <w:rsid w:val="005C4F89"/>
    <w:rsid w:val="005F2FB3"/>
    <w:rsid w:val="0060794B"/>
    <w:rsid w:val="00632060"/>
    <w:rsid w:val="00642359"/>
    <w:rsid w:val="00643346"/>
    <w:rsid w:val="00645C6E"/>
    <w:rsid w:val="00647CA5"/>
    <w:rsid w:val="00673988"/>
    <w:rsid w:val="0067521E"/>
    <w:rsid w:val="00694ADB"/>
    <w:rsid w:val="006953DB"/>
    <w:rsid w:val="0069569A"/>
    <w:rsid w:val="006D2E39"/>
    <w:rsid w:val="006E1574"/>
    <w:rsid w:val="006E25A2"/>
    <w:rsid w:val="006E3C68"/>
    <w:rsid w:val="006F0C7E"/>
    <w:rsid w:val="007022F9"/>
    <w:rsid w:val="00715CE6"/>
    <w:rsid w:val="00755662"/>
    <w:rsid w:val="00783070"/>
    <w:rsid w:val="00783C04"/>
    <w:rsid w:val="007F1E0E"/>
    <w:rsid w:val="00811887"/>
    <w:rsid w:val="00812F22"/>
    <w:rsid w:val="00827863"/>
    <w:rsid w:val="00830DA0"/>
    <w:rsid w:val="00883F57"/>
    <w:rsid w:val="0088601D"/>
    <w:rsid w:val="00887E16"/>
    <w:rsid w:val="00891B35"/>
    <w:rsid w:val="00891CB6"/>
    <w:rsid w:val="00896F06"/>
    <w:rsid w:val="008D5A41"/>
    <w:rsid w:val="00901B02"/>
    <w:rsid w:val="0090298D"/>
    <w:rsid w:val="0091585E"/>
    <w:rsid w:val="00936A04"/>
    <w:rsid w:val="009511F9"/>
    <w:rsid w:val="00952398"/>
    <w:rsid w:val="00972394"/>
    <w:rsid w:val="00972FA0"/>
    <w:rsid w:val="00983EAA"/>
    <w:rsid w:val="009A1A6F"/>
    <w:rsid w:val="009C1FED"/>
    <w:rsid w:val="009F1EC6"/>
    <w:rsid w:val="00A135BB"/>
    <w:rsid w:val="00A349B9"/>
    <w:rsid w:val="00A427EE"/>
    <w:rsid w:val="00A55D48"/>
    <w:rsid w:val="00A62196"/>
    <w:rsid w:val="00A835CC"/>
    <w:rsid w:val="00AE2059"/>
    <w:rsid w:val="00B032D0"/>
    <w:rsid w:val="00B3083E"/>
    <w:rsid w:val="00B46C51"/>
    <w:rsid w:val="00B51E49"/>
    <w:rsid w:val="00B63685"/>
    <w:rsid w:val="00B6435A"/>
    <w:rsid w:val="00B65C55"/>
    <w:rsid w:val="00B65E2C"/>
    <w:rsid w:val="00B70E24"/>
    <w:rsid w:val="00B7547D"/>
    <w:rsid w:val="00B804B2"/>
    <w:rsid w:val="00B9476D"/>
    <w:rsid w:val="00B9586C"/>
    <w:rsid w:val="00BA0B30"/>
    <w:rsid w:val="00BD57BF"/>
    <w:rsid w:val="00BD6ADF"/>
    <w:rsid w:val="00BE0021"/>
    <w:rsid w:val="00BF2826"/>
    <w:rsid w:val="00BF6148"/>
    <w:rsid w:val="00C06F7A"/>
    <w:rsid w:val="00C32FB8"/>
    <w:rsid w:val="00C62DCA"/>
    <w:rsid w:val="00C63FE5"/>
    <w:rsid w:val="00C67688"/>
    <w:rsid w:val="00C67A3D"/>
    <w:rsid w:val="00C90E4F"/>
    <w:rsid w:val="00CA4AEF"/>
    <w:rsid w:val="00CB2F42"/>
    <w:rsid w:val="00CC1A0D"/>
    <w:rsid w:val="00CE6081"/>
    <w:rsid w:val="00D24991"/>
    <w:rsid w:val="00D30A63"/>
    <w:rsid w:val="00D37673"/>
    <w:rsid w:val="00D549AA"/>
    <w:rsid w:val="00D672AC"/>
    <w:rsid w:val="00D73A77"/>
    <w:rsid w:val="00D75E9F"/>
    <w:rsid w:val="00D84C39"/>
    <w:rsid w:val="00D86892"/>
    <w:rsid w:val="00D86989"/>
    <w:rsid w:val="00DA2991"/>
    <w:rsid w:val="00DA41A5"/>
    <w:rsid w:val="00DB28A9"/>
    <w:rsid w:val="00DE229C"/>
    <w:rsid w:val="00E206D4"/>
    <w:rsid w:val="00E23CEC"/>
    <w:rsid w:val="00E357B0"/>
    <w:rsid w:val="00E424B8"/>
    <w:rsid w:val="00E526FF"/>
    <w:rsid w:val="00E84F46"/>
    <w:rsid w:val="00EA3D89"/>
    <w:rsid w:val="00EE529D"/>
    <w:rsid w:val="00F0742C"/>
    <w:rsid w:val="00F235BF"/>
    <w:rsid w:val="00F32C03"/>
    <w:rsid w:val="00F32EA2"/>
    <w:rsid w:val="00F45C90"/>
    <w:rsid w:val="00F55FD1"/>
    <w:rsid w:val="00F87BEF"/>
    <w:rsid w:val="00F96B88"/>
    <w:rsid w:val="00FA0381"/>
    <w:rsid w:val="00FA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D868B1"/>
  <w15:chartTrackingRefBased/>
  <w15:docId w15:val="{4D32CB10-FD9C-47A2-8D9B-467B1E60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E4F"/>
    <w:pPr>
      <w:ind w:left="720"/>
      <w:contextualSpacing/>
    </w:pPr>
  </w:style>
  <w:style w:type="table" w:styleId="GridTable5Dark-Accent6">
    <w:name w:val="Grid Table 5 Dark Accent 6"/>
    <w:basedOn w:val="TableNormal"/>
    <w:uiPriority w:val="50"/>
    <w:rsid w:val="002224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il">
    <w:name w:val="il"/>
    <w:basedOn w:val="DefaultParagraphFont"/>
    <w:rsid w:val="00D549AA"/>
  </w:style>
  <w:style w:type="character" w:styleId="Hyperlink">
    <w:name w:val="Hyperlink"/>
    <w:basedOn w:val="DefaultParagraphFont"/>
    <w:uiPriority w:val="99"/>
    <w:semiHidden/>
    <w:unhideWhenUsed/>
    <w:rsid w:val="00D84C39"/>
    <w:rPr>
      <w:color w:val="0000FF"/>
      <w:u w:val="single"/>
    </w:rPr>
  </w:style>
  <w:style w:type="paragraph" w:styleId="Header">
    <w:name w:val="header"/>
    <w:basedOn w:val="Normal"/>
    <w:link w:val="HeaderChar"/>
    <w:uiPriority w:val="99"/>
    <w:unhideWhenUsed/>
    <w:rsid w:val="00D75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9F"/>
  </w:style>
  <w:style w:type="paragraph" w:styleId="Footer">
    <w:name w:val="footer"/>
    <w:basedOn w:val="Normal"/>
    <w:link w:val="FooterChar"/>
    <w:uiPriority w:val="99"/>
    <w:unhideWhenUsed/>
    <w:rsid w:val="00D75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9F"/>
  </w:style>
  <w:style w:type="paragraph" w:customStyle="1" w:styleId="TableParagraph">
    <w:name w:val="Table Paragraph"/>
    <w:basedOn w:val="Normal"/>
    <w:uiPriority w:val="1"/>
    <w:rsid w:val="00CB2F42"/>
    <w:pPr>
      <w:widowControl w:val="0"/>
      <w:spacing w:line="30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5440">
      <w:bodyDiv w:val="1"/>
      <w:marLeft w:val="0"/>
      <w:marRight w:val="0"/>
      <w:marTop w:val="0"/>
      <w:marBottom w:val="0"/>
      <w:divBdr>
        <w:top w:val="none" w:sz="0" w:space="0" w:color="auto"/>
        <w:left w:val="none" w:sz="0" w:space="0" w:color="auto"/>
        <w:bottom w:val="none" w:sz="0" w:space="0" w:color="auto"/>
        <w:right w:val="none" w:sz="0" w:space="0" w:color="auto"/>
      </w:divBdr>
    </w:div>
    <w:div w:id="291012190">
      <w:bodyDiv w:val="1"/>
      <w:marLeft w:val="0"/>
      <w:marRight w:val="0"/>
      <w:marTop w:val="0"/>
      <w:marBottom w:val="0"/>
      <w:divBdr>
        <w:top w:val="none" w:sz="0" w:space="0" w:color="auto"/>
        <w:left w:val="none" w:sz="0" w:space="0" w:color="auto"/>
        <w:bottom w:val="none" w:sz="0" w:space="0" w:color="auto"/>
        <w:right w:val="none" w:sz="0" w:space="0" w:color="auto"/>
      </w:divBdr>
    </w:div>
    <w:div w:id="477385407">
      <w:bodyDiv w:val="1"/>
      <w:marLeft w:val="0"/>
      <w:marRight w:val="0"/>
      <w:marTop w:val="0"/>
      <w:marBottom w:val="0"/>
      <w:divBdr>
        <w:top w:val="none" w:sz="0" w:space="0" w:color="auto"/>
        <w:left w:val="none" w:sz="0" w:space="0" w:color="auto"/>
        <w:bottom w:val="none" w:sz="0" w:space="0" w:color="auto"/>
        <w:right w:val="none" w:sz="0" w:space="0" w:color="auto"/>
      </w:divBdr>
    </w:div>
    <w:div w:id="643123961">
      <w:bodyDiv w:val="1"/>
      <w:marLeft w:val="0"/>
      <w:marRight w:val="0"/>
      <w:marTop w:val="0"/>
      <w:marBottom w:val="0"/>
      <w:divBdr>
        <w:top w:val="none" w:sz="0" w:space="0" w:color="auto"/>
        <w:left w:val="none" w:sz="0" w:space="0" w:color="auto"/>
        <w:bottom w:val="none" w:sz="0" w:space="0" w:color="auto"/>
        <w:right w:val="none" w:sz="0" w:space="0" w:color="auto"/>
      </w:divBdr>
    </w:div>
    <w:div w:id="9748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C061-F974-4436-A327-A6C273A7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Goddard</dc:creator>
  <cp:keywords/>
  <dc:description/>
  <cp:lastModifiedBy>Teri Henke</cp:lastModifiedBy>
  <cp:revision>5</cp:revision>
  <dcterms:created xsi:type="dcterms:W3CDTF">2021-01-20T22:57:00Z</dcterms:created>
  <dcterms:modified xsi:type="dcterms:W3CDTF">2021-04-02T22:52:00Z</dcterms:modified>
</cp:coreProperties>
</file>