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4A" w:rsidRDefault="00E7244A" w:rsidP="00E7244A">
      <w:pPr>
        <w:spacing w:after="0"/>
        <w:jc w:val="center"/>
        <w:rPr>
          <w:b/>
        </w:rPr>
      </w:pPr>
      <w:r>
        <w:rPr>
          <w:b/>
        </w:rPr>
        <w:t>TLA Committee Meeting Minutes</w:t>
      </w:r>
    </w:p>
    <w:p w:rsidR="00E7244A" w:rsidRDefault="00E7244A" w:rsidP="00E7244A">
      <w:pPr>
        <w:spacing w:after="0"/>
        <w:jc w:val="center"/>
        <w:rPr>
          <w:b/>
        </w:rPr>
      </w:pPr>
      <w:r>
        <w:rPr>
          <w:b/>
        </w:rPr>
        <w:t>February 9</w:t>
      </w:r>
      <w:r>
        <w:rPr>
          <w:b/>
        </w:rPr>
        <w:t>, 2016 3 pm</w:t>
      </w:r>
    </w:p>
    <w:p w:rsidR="00E7244A" w:rsidRDefault="00E7244A" w:rsidP="00E7244A">
      <w:pPr>
        <w:spacing w:after="0"/>
        <w:jc w:val="center"/>
        <w:rPr>
          <w:b/>
        </w:rPr>
      </w:pPr>
      <w:r>
        <w:rPr>
          <w:b/>
        </w:rPr>
        <w:t>Hetzel-</w:t>
      </w:r>
      <w:proofErr w:type="spellStart"/>
      <w:r>
        <w:rPr>
          <w:b/>
        </w:rPr>
        <w:t>Hoellein</w:t>
      </w:r>
      <w:proofErr w:type="spellEnd"/>
      <w:r>
        <w:rPr>
          <w:b/>
        </w:rPr>
        <w:t xml:space="preserve"> Special Collections Room</w:t>
      </w:r>
    </w:p>
    <w:p w:rsidR="00E7244A" w:rsidRDefault="00E7244A" w:rsidP="00E7244A">
      <w:pPr>
        <w:spacing w:after="0"/>
        <w:jc w:val="center"/>
        <w:rPr>
          <w:b/>
        </w:rPr>
      </w:pPr>
    </w:p>
    <w:p w:rsidR="00E7244A" w:rsidRDefault="00E7244A" w:rsidP="00E7244A">
      <w:pPr>
        <w:spacing w:after="0"/>
      </w:pPr>
      <w:r>
        <w:t xml:space="preserve">Present: Colleen Packer, Rachel Cox, Tim Border, Janice Thomas, Nadia </w:t>
      </w:r>
      <w:proofErr w:type="spellStart"/>
      <w:r>
        <w:t>Wrosch</w:t>
      </w:r>
      <w:proofErr w:type="spellEnd"/>
      <w:r>
        <w:t xml:space="preserve">, </w:t>
      </w:r>
      <w:proofErr w:type="spellStart"/>
      <w:r>
        <w:t>Tarl</w:t>
      </w:r>
      <w:proofErr w:type="spellEnd"/>
      <w:r>
        <w:t xml:space="preserve"> Langham, Gail </w:t>
      </w:r>
      <w:proofErr w:type="spellStart"/>
      <w:r>
        <w:t>Niklason</w:t>
      </w:r>
      <w:proofErr w:type="spellEnd"/>
      <w:r>
        <w:t xml:space="preserve">, Barrett </w:t>
      </w:r>
      <w:proofErr w:type="spellStart"/>
      <w:r>
        <w:t>Bonella</w:t>
      </w:r>
      <w:proofErr w:type="spellEnd"/>
      <w:r>
        <w:t xml:space="preserve">, Laura Anderson, Art Carpenter,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Andrea Jensen, Doris Stevenson, Hugo Valle, Shelly </w:t>
      </w:r>
      <w:proofErr w:type="spellStart"/>
      <w:r>
        <w:t>Belflower</w:t>
      </w:r>
      <w:proofErr w:type="spellEnd"/>
      <w:r>
        <w:t xml:space="preserve">, Guest: Janice </w:t>
      </w:r>
      <w:proofErr w:type="spellStart"/>
      <w:r>
        <w:t>Branka</w:t>
      </w:r>
      <w:proofErr w:type="spellEnd"/>
    </w:p>
    <w:p w:rsidR="00E7244A" w:rsidRDefault="00E7244A" w:rsidP="00E7244A">
      <w:pPr>
        <w:spacing w:after="0"/>
      </w:pPr>
    </w:p>
    <w:p w:rsidR="00E7244A" w:rsidRDefault="00E7244A" w:rsidP="00E7244A">
      <w:pPr>
        <w:pStyle w:val="ListParagraph"/>
        <w:numPr>
          <w:ilvl w:val="0"/>
          <w:numId w:val="1"/>
        </w:numPr>
        <w:spacing w:after="0"/>
      </w:pPr>
      <w:r>
        <w:t>Approval of Minutes from January 19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Motion to approve: Tim Border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 xml:space="preserve">Seconded motion: </w:t>
      </w:r>
      <w:proofErr w:type="spellStart"/>
      <w:r>
        <w:t>Tarl</w:t>
      </w:r>
      <w:proofErr w:type="spellEnd"/>
      <w:r>
        <w:t xml:space="preserve"> Langham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Motion passed by committee</w:t>
      </w:r>
    </w:p>
    <w:p w:rsidR="00E7244A" w:rsidRDefault="00E7244A" w:rsidP="00E7244A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Faculty Evaluation Task Force Report-Doris and Gail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Took edits from last meeting, Gail put it in Campus Labs online survey tool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Addition-Colleen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What areas are most problematic for faculty?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Rank top 5 problematic areas for faculty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Anything else you want to say…open-ended question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To chairs and program directors.  Keep it open 2 weeks with 2 reminders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Red Rock Participants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Anyone could put their name in the hat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Should we exclude past participants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If they’ve attended within the last 3 years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Continue to invite adjuncts?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A lot to be learned from the mix</w:t>
      </w:r>
    </w:p>
    <w:p w:rsidR="00E7244A" w:rsidRDefault="00E7244A" w:rsidP="00E7244A">
      <w:pPr>
        <w:pStyle w:val="ListParagraph"/>
        <w:numPr>
          <w:ilvl w:val="3"/>
          <w:numId w:val="1"/>
        </w:numPr>
        <w:spacing w:after="0"/>
      </w:pPr>
      <w:r>
        <w:t>Drawing per college and separate adjunct/full-time faculty (2 adjuncts), 7 full-time from each college</w:t>
      </w:r>
    </w:p>
    <w:p w:rsidR="00E7244A" w:rsidRDefault="00E7244A" w:rsidP="00E7244A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WIDER PERSIST information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WSU under scrutiny-retention/graduation rates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Reform program at Boise State to help instructors teach more effectively to under-represented students to help with retention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If you’re interested, talk to Merrick M. or Colleen, Gail, Adrienne Andrews, Becky Marchant, Enrique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proofErr w:type="spellStart"/>
      <w:r>
        <w:t>TEDx</w:t>
      </w:r>
      <w:proofErr w:type="spellEnd"/>
      <w:r>
        <w:t xml:space="preserve"> planning meeting </w:t>
      </w:r>
      <w:proofErr w:type="spellStart"/>
      <w:r>
        <w:t>some time</w:t>
      </w:r>
      <w:proofErr w:type="spellEnd"/>
      <w:r>
        <w:t xml:space="preserve"> after Faculty Symposium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Add Tim Border and a TLF employee to committee</w:t>
      </w:r>
    </w:p>
    <w:p w:rsidR="00E7244A" w:rsidRDefault="00E7244A" w:rsidP="00E7244A">
      <w:pPr>
        <w:pStyle w:val="ListParagraph"/>
        <w:numPr>
          <w:ilvl w:val="1"/>
          <w:numId w:val="1"/>
        </w:numPr>
        <w:spacing w:after="0"/>
      </w:pPr>
      <w:r>
        <w:t>Last Lecture-Fall 2016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Nominations by March 15 meeting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Call for Nominations next week</w:t>
      </w:r>
    </w:p>
    <w:p w:rsidR="00E7244A" w:rsidRDefault="00E7244A" w:rsidP="00E7244A">
      <w:pPr>
        <w:pStyle w:val="ListParagraph"/>
        <w:numPr>
          <w:ilvl w:val="2"/>
          <w:numId w:val="1"/>
        </w:numPr>
        <w:spacing w:after="0"/>
      </w:pPr>
      <w:r>
        <w:t>Criteria for selection based on past selections.  Will ask for Feedback from committee</w:t>
      </w:r>
    </w:p>
    <w:p w:rsidR="008D43CC" w:rsidRDefault="008D43CC" w:rsidP="008D43CC">
      <w:pPr>
        <w:pStyle w:val="ListParagraph"/>
        <w:numPr>
          <w:ilvl w:val="0"/>
          <w:numId w:val="1"/>
        </w:numPr>
        <w:spacing w:after="0"/>
      </w:pPr>
      <w:r>
        <w:lastRenderedPageBreak/>
        <w:t>Other Business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r>
        <w:t>Andrea question: Faculty concerned that many students don’t have pics associated with Canvas.  Many professors require it.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proofErr w:type="spellStart"/>
      <w:r>
        <w:t>Kacy</w:t>
      </w:r>
      <w:proofErr w:type="spellEnd"/>
      <w:r>
        <w:t xml:space="preserve"> question: when will we start organizing NFR?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r>
        <w:t>Early April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proofErr w:type="spellStart"/>
      <w:r>
        <w:t>Kacy</w:t>
      </w:r>
      <w:proofErr w:type="spellEnd"/>
      <w:r>
        <w:t xml:space="preserve"> would like to be on the planning committee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r>
        <w:t>Due to moving TLF office in May, suggestion that we not have Summer Learning Series this year.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r>
        <w:t>Renovation of Library south side May-Dec, north side Dec-May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r>
        <w:t>The committee will take it under advisement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r>
        <w:t>Suggestion: have a focused concentrated week of SLS</w:t>
      </w:r>
    </w:p>
    <w:p w:rsidR="008D43CC" w:rsidRDefault="008D43CC" w:rsidP="008D43CC">
      <w:pPr>
        <w:pStyle w:val="ListParagraph"/>
        <w:numPr>
          <w:ilvl w:val="0"/>
          <w:numId w:val="1"/>
        </w:numPr>
        <w:spacing w:after="0"/>
      </w:pPr>
      <w:r>
        <w:t>Announcements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r>
        <w:t>Red Rock Feb. 25-27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r>
        <w:t>Faculty Symposium, March 18</w:t>
      </w:r>
    </w:p>
    <w:p w:rsidR="008D43CC" w:rsidRDefault="008D43CC" w:rsidP="008D43CC">
      <w:pPr>
        <w:pStyle w:val="ListParagraph"/>
        <w:numPr>
          <w:ilvl w:val="2"/>
          <w:numId w:val="1"/>
        </w:numPr>
        <w:spacing w:after="0"/>
      </w:pPr>
      <w:r>
        <w:t xml:space="preserve">All </w:t>
      </w:r>
      <w:proofErr w:type="spellStart"/>
      <w:r>
        <w:t>sign ups</w:t>
      </w:r>
      <w:proofErr w:type="spellEnd"/>
      <w:r>
        <w:t xml:space="preserve"> will be live by the end of the week</w:t>
      </w:r>
    </w:p>
    <w:p w:rsidR="008D43CC" w:rsidRDefault="008D43CC" w:rsidP="008D43CC">
      <w:pPr>
        <w:pStyle w:val="ListParagraph"/>
        <w:numPr>
          <w:ilvl w:val="1"/>
          <w:numId w:val="1"/>
        </w:numPr>
        <w:spacing w:after="0"/>
      </w:pPr>
      <w:r>
        <w:t>Shelly-Crystal Crest nominations are low, try to get more</w:t>
      </w:r>
    </w:p>
    <w:p w:rsidR="008D43CC" w:rsidRDefault="008D43CC" w:rsidP="008D43CC">
      <w:pPr>
        <w:pStyle w:val="ListParagraph"/>
        <w:numPr>
          <w:ilvl w:val="0"/>
          <w:numId w:val="1"/>
        </w:numPr>
        <w:spacing w:after="0"/>
      </w:pPr>
      <w:r>
        <w:t>Next Meeting March 15</w:t>
      </w:r>
    </w:p>
    <w:p w:rsidR="008D43CC" w:rsidRPr="00E7244A" w:rsidRDefault="008D43CC" w:rsidP="008D43CC">
      <w:pPr>
        <w:pStyle w:val="ListParagraph"/>
        <w:numPr>
          <w:ilvl w:val="0"/>
          <w:numId w:val="1"/>
        </w:numPr>
        <w:spacing w:after="0"/>
      </w:pPr>
      <w:r>
        <w:t>Meeting Adjourned 3:45 pm</w:t>
      </w:r>
      <w:bookmarkStart w:id="0" w:name="_GoBack"/>
      <w:bookmarkEnd w:id="0"/>
    </w:p>
    <w:p w:rsidR="009D3A03" w:rsidRDefault="009D3A03" w:rsidP="00E7244A">
      <w:pPr>
        <w:jc w:val="center"/>
      </w:pPr>
    </w:p>
    <w:sectPr w:rsidR="009D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C46"/>
    <w:multiLevelType w:val="hybridMultilevel"/>
    <w:tmpl w:val="66AA2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4A"/>
    <w:rsid w:val="008D43CC"/>
    <w:rsid w:val="009D3A03"/>
    <w:rsid w:val="00E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2016-04-12T18:30:00Z</dcterms:created>
  <dcterms:modified xsi:type="dcterms:W3CDTF">2016-04-12T18:45:00Z</dcterms:modified>
</cp:coreProperties>
</file>