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3B2" w:rsidRDefault="001003B2" w:rsidP="001003B2">
      <w:pPr>
        <w:spacing w:after="0"/>
        <w:jc w:val="center"/>
      </w:pPr>
      <w:r>
        <w:t>TLA Committee Meeting Minutes</w:t>
      </w:r>
    </w:p>
    <w:p w:rsidR="001003B2" w:rsidRDefault="001003B2" w:rsidP="001003B2">
      <w:pPr>
        <w:spacing w:after="0"/>
        <w:jc w:val="center"/>
      </w:pPr>
      <w:r>
        <w:t>February 26</w:t>
      </w:r>
      <w:r>
        <w:t>, 2019 1:30 pm-2:30 pm</w:t>
      </w:r>
    </w:p>
    <w:p w:rsidR="001003B2" w:rsidRDefault="001003B2" w:rsidP="001003B2">
      <w:pPr>
        <w:spacing w:after="0"/>
        <w:jc w:val="center"/>
      </w:pPr>
      <w:r>
        <w:t>Library Hetzel-</w:t>
      </w:r>
      <w:proofErr w:type="spellStart"/>
      <w:r>
        <w:t>Hoellein</w:t>
      </w:r>
      <w:proofErr w:type="spellEnd"/>
      <w:r>
        <w:t xml:space="preserve"> Room</w:t>
      </w:r>
    </w:p>
    <w:p w:rsidR="001003B2" w:rsidRDefault="001003B2" w:rsidP="001003B2">
      <w:pPr>
        <w:spacing w:after="0"/>
        <w:jc w:val="center"/>
      </w:pPr>
    </w:p>
    <w:p w:rsidR="001003B2" w:rsidRDefault="001003B2" w:rsidP="001003B2">
      <w:pPr>
        <w:spacing w:after="0"/>
      </w:pPr>
      <w:r>
        <w:t xml:space="preserve">Present: Colleen Packer, Rachel Cox, Shelly </w:t>
      </w:r>
      <w:proofErr w:type="spellStart"/>
      <w:r>
        <w:t>Belflower</w:t>
      </w:r>
      <w:proofErr w:type="spellEnd"/>
      <w:r>
        <w:t xml:space="preserve">, Bill Robertson, Chris </w:t>
      </w:r>
      <w:proofErr w:type="spellStart"/>
      <w:r>
        <w:t>Eisenbarth</w:t>
      </w:r>
      <w:proofErr w:type="spellEnd"/>
      <w:r>
        <w:t xml:space="preserve">, Gail </w:t>
      </w:r>
      <w:proofErr w:type="spellStart"/>
      <w:r>
        <w:t>Niklason</w:t>
      </w:r>
      <w:proofErr w:type="spellEnd"/>
      <w:r>
        <w:t xml:space="preserve">, Ernesto Hernandez, Shane (Victor) </w:t>
      </w:r>
      <w:proofErr w:type="spellStart"/>
      <w:r>
        <w:t>Clampitt</w:t>
      </w:r>
      <w:proofErr w:type="spellEnd"/>
      <w:r>
        <w:t xml:space="preserve">, Dee Fawcett, </w:t>
      </w:r>
      <w:proofErr w:type="spellStart"/>
      <w:r>
        <w:t>Katherina</w:t>
      </w:r>
      <w:proofErr w:type="spellEnd"/>
      <w:r>
        <w:t xml:space="preserve"> Schramm  </w:t>
      </w:r>
    </w:p>
    <w:p w:rsidR="001003B2" w:rsidRDefault="001003B2" w:rsidP="001003B2">
      <w:pPr>
        <w:spacing w:after="0"/>
      </w:pPr>
      <w:proofErr w:type="spellStart"/>
      <w:r>
        <w:t>Excued</w:t>
      </w:r>
      <w:proofErr w:type="spellEnd"/>
      <w:r>
        <w:t>: C. Ryan Dunn</w:t>
      </w:r>
    </w:p>
    <w:p w:rsidR="001003B2" w:rsidRDefault="001003B2" w:rsidP="001003B2">
      <w:pPr>
        <w:spacing w:after="0"/>
      </w:pPr>
    </w:p>
    <w:p w:rsidR="001003B2" w:rsidRDefault="001003B2" w:rsidP="001003B2">
      <w:pPr>
        <w:pStyle w:val="ListParagraph"/>
        <w:numPr>
          <w:ilvl w:val="0"/>
          <w:numId w:val="1"/>
        </w:numPr>
        <w:spacing w:after="0"/>
      </w:pPr>
      <w:r>
        <w:t>Approval of January 21, 2019 minutes.</w:t>
      </w:r>
    </w:p>
    <w:p w:rsidR="001003B2" w:rsidRDefault="001003B2" w:rsidP="001003B2">
      <w:pPr>
        <w:pStyle w:val="ListParagraph"/>
        <w:numPr>
          <w:ilvl w:val="1"/>
          <w:numId w:val="1"/>
        </w:numPr>
        <w:spacing w:after="0"/>
      </w:pPr>
      <w:r>
        <w:t>Dee Fawcett motion to approve</w:t>
      </w:r>
    </w:p>
    <w:p w:rsidR="001003B2" w:rsidRDefault="001003B2" w:rsidP="001003B2">
      <w:pPr>
        <w:pStyle w:val="ListParagraph"/>
        <w:numPr>
          <w:ilvl w:val="1"/>
          <w:numId w:val="1"/>
        </w:numPr>
        <w:spacing w:after="0"/>
      </w:pPr>
      <w:r>
        <w:t>Kat Schramm seconded</w:t>
      </w:r>
    </w:p>
    <w:p w:rsidR="001003B2" w:rsidRDefault="001003B2" w:rsidP="001003B2">
      <w:pPr>
        <w:pStyle w:val="ListParagraph"/>
        <w:numPr>
          <w:ilvl w:val="1"/>
          <w:numId w:val="1"/>
        </w:numPr>
        <w:spacing w:after="0"/>
      </w:pPr>
      <w:r>
        <w:t>Motion passed</w:t>
      </w:r>
    </w:p>
    <w:p w:rsidR="001003B2" w:rsidRDefault="001003B2" w:rsidP="001003B2">
      <w:pPr>
        <w:pStyle w:val="ListParagraph"/>
        <w:numPr>
          <w:ilvl w:val="0"/>
          <w:numId w:val="1"/>
        </w:numPr>
        <w:spacing w:after="0"/>
      </w:pPr>
      <w:r>
        <w:t>Sub-Committee Reports</w:t>
      </w:r>
    </w:p>
    <w:p w:rsidR="001003B2" w:rsidRDefault="001003B2" w:rsidP="001003B2">
      <w:pPr>
        <w:pStyle w:val="ListParagraph"/>
        <w:numPr>
          <w:ilvl w:val="1"/>
          <w:numId w:val="1"/>
        </w:numPr>
        <w:spacing w:after="0"/>
      </w:pPr>
      <w:r>
        <w:t>Program Review Report (Preliminary notes)</w:t>
      </w:r>
    </w:p>
    <w:p w:rsidR="001003B2" w:rsidRDefault="001003B2" w:rsidP="001003B2">
      <w:pPr>
        <w:pStyle w:val="ListParagraph"/>
        <w:numPr>
          <w:ilvl w:val="2"/>
          <w:numId w:val="1"/>
        </w:numPr>
        <w:spacing w:after="0"/>
      </w:pPr>
      <w:r>
        <w:t>Strengths: NFR, Book Groups, COPs, Faculty Senate/Provost investment, Colleen has built relationships with other departments on campus</w:t>
      </w:r>
    </w:p>
    <w:p w:rsidR="001003B2" w:rsidRDefault="001003B2" w:rsidP="001003B2">
      <w:pPr>
        <w:pStyle w:val="ListParagraph"/>
        <w:numPr>
          <w:ilvl w:val="2"/>
          <w:numId w:val="1"/>
        </w:numPr>
        <w:spacing w:after="0"/>
      </w:pPr>
      <w:r>
        <w:t>Big Picture Issues</w:t>
      </w:r>
    </w:p>
    <w:p w:rsidR="001003B2" w:rsidRDefault="001003B2" w:rsidP="001003B2">
      <w:pPr>
        <w:pStyle w:val="ListParagraph"/>
        <w:numPr>
          <w:ilvl w:val="3"/>
          <w:numId w:val="1"/>
        </w:numPr>
        <w:spacing w:after="0"/>
      </w:pPr>
      <w:r>
        <w:t>Structure, capacity, event driven</w:t>
      </w:r>
    </w:p>
    <w:p w:rsidR="001003B2" w:rsidRDefault="001003B2" w:rsidP="001003B2">
      <w:pPr>
        <w:pStyle w:val="ListParagraph"/>
        <w:numPr>
          <w:ilvl w:val="3"/>
          <w:numId w:val="1"/>
        </w:numPr>
        <w:spacing w:after="0"/>
      </w:pPr>
      <w:r>
        <w:t>Questions:</w:t>
      </w:r>
    </w:p>
    <w:p w:rsidR="001003B2" w:rsidRDefault="001003B2" w:rsidP="001003B2">
      <w:pPr>
        <w:pStyle w:val="ListParagraph"/>
        <w:numPr>
          <w:ilvl w:val="4"/>
          <w:numId w:val="1"/>
        </w:numPr>
        <w:spacing w:after="0"/>
      </w:pPr>
      <w:r>
        <w:t>Lack of clarity of who we are and what we do among faculty members</w:t>
      </w:r>
    </w:p>
    <w:p w:rsidR="001003B2" w:rsidRDefault="001003B2" w:rsidP="001003B2">
      <w:pPr>
        <w:pStyle w:val="ListParagraph"/>
        <w:numPr>
          <w:ilvl w:val="4"/>
          <w:numId w:val="1"/>
        </w:numPr>
        <w:spacing w:after="0"/>
      </w:pPr>
      <w:r>
        <w:t>Possibility of name change (Forum suggests an event.) How does the name communicate the mission?</w:t>
      </w:r>
    </w:p>
    <w:p w:rsidR="001003B2" w:rsidRDefault="001003B2" w:rsidP="001003B2">
      <w:pPr>
        <w:pStyle w:val="ListParagraph"/>
        <w:numPr>
          <w:ilvl w:val="4"/>
          <w:numId w:val="1"/>
        </w:numPr>
        <w:spacing w:after="0"/>
      </w:pPr>
      <w:r>
        <w:t>Does structure of TLF/TLA observe clarity?</w:t>
      </w:r>
    </w:p>
    <w:p w:rsidR="001003B2" w:rsidRDefault="001003B2" w:rsidP="001003B2">
      <w:pPr>
        <w:pStyle w:val="ListParagraph"/>
        <w:numPr>
          <w:ilvl w:val="4"/>
          <w:numId w:val="1"/>
        </w:numPr>
        <w:spacing w:after="0"/>
      </w:pPr>
      <w:r>
        <w:t>Other departments doing faculty development events/programs that TLF could maybe handle.  (Decentralized faculty development efforts)</w:t>
      </w:r>
    </w:p>
    <w:p w:rsidR="008B3D90" w:rsidRDefault="008B3D90" w:rsidP="001003B2">
      <w:pPr>
        <w:pStyle w:val="ListParagraph"/>
        <w:numPr>
          <w:ilvl w:val="4"/>
          <w:numId w:val="1"/>
        </w:numPr>
        <w:spacing w:after="0"/>
      </w:pPr>
      <w:r>
        <w:t xml:space="preserve">TLF </w:t>
      </w:r>
      <w:proofErr w:type="gramStart"/>
      <w:r>
        <w:t>being asked</w:t>
      </w:r>
      <w:proofErr w:type="gramEnd"/>
      <w:r>
        <w:t xml:space="preserve"> to do more than resources can handle.</w:t>
      </w:r>
    </w:p>
    <w:p w:rsidR="008B3D90" w:rsidRDefault="008B3D90" w:rsidP="001003B2">
      <w:pPr>
        <w:pStyle w:val="ListParagraph"/>
        <w:numPr>
          <w:ilvl w:val="4"/>
          <w:numId w:val="1"/>
        </w:numPr>
        <w:spacing w:after="0"/>
      </w:pPr>
      <w:r>
        <w:t>Communicating a brand</w:t>
      </w:r>
    </w:p>
    <w:p w:rsidR="008B3D90" w:rsidRDefault="008B3D90" w:rsidP="001003B2">
      <w:pPr>
        <w:pStyle w:val="ListParagraph"/>
        <w:numPr>
          <w:ilvl w:val="4"/>
          <w:numId w:val="1"/>
        </w:numPr>
        <w:spacing w:after="0"/>
      </w:pPr>
      <w:r>
        <w:t>Does TLF lead or support?</w:t>
      </w:r>
    </w:p>
    <w:p w:rsidR="008B3D90" w:rsidRDefault="008B3D90" w:rsidP="001003B2">
      <w:pPr>
        <w:pStyle w:val="ListParagraph"/>
        <w:numPr>
          <w:ilvl w:val="4"/>
          <w:numId w:val="1"/>
        </w:numPr>
        <w:spacing w:after="0"/>
      </w:pPr>
      <w:proofErr w:type="gramStart"/>
      <w:r>
        <w:t>What’s</w:t>
      </w:r>
      <w:proofErr w:type="gramEnd"/>
      <w:r>
        <w:t xml:space="preserve"> the end goal?</w:t>
      </w:r>
    </w:p>
    <w:p w:rsidR="008B3D90" w:rsidRDefault="008B3D90" w:rsidP="001003B2">
      <w:pPr>
        <w:pStyle w:val="ListParagraph"/>
        <w:numPr>
          <w:ilvl w:val="4"/>
          <w:numId w:val="1"/>
        </w:numPr>
        <w:spacing w:after="0"/>
      </w:pPr>
      <w:r>
        <w:t>How can we create new touch points for faculty?</w:t>
      </w:r>
    </w:p>
    <w:p w:rsidR="008B3D90" w:rsidRDefault="008B3D90" w:rsidP="001003B2">
      <w:pPr>
        <w:pStyle w:val="ListParagraph"/>
        <w:numPr>
          <w:ilvl w:val="4"/>
          <w:numId w:val="1"/>
        </w:numPr>
        <w:spacing w:after="0"/>
      </w:pPr>
      <w:r>
        <w:t>Does a full-time director position make sense?</w:t>
      </w:r>
    </w:p>
    <w:p w:rsidR="008B3D90" w:rsidRDefault="008B3D90" w:rsidP="001003B2">
      <w:pPr>
        <w:pStyle w:val="ListParagraph"/>
        <w:numPr>
          <w:ilvl w:val="4"/>
          <w:numId w:val="1"/>
        </w:numPr>
        <w:spacing w:after="0"/>
      </w:pPr>
      <w:r>
        <w:t>Consultation services?  Building relationships with faculty.  Get away from event driven focus.</w:t>
      </w:r>
    </w:p>
    <w:p w:rsidR="008B3D90" w:rsidRDefault="008B3D90" w:rsidP="001003B2">
      <w:pPr>
        <w:pStyle w:val="ListParagraph"/>
        <w:numPr>
          <w:ilvl w:val="4"/>
          <w:numId w:val="1"/>
        </w:numPr>
        <w:spacing w:after="0"/>
      </w:pPr>
      <w:r>
        <w:t>Restructuring of the mission</w:t>
      </w:r>
    </w:p>
    <w:p w:rsidR="008B3D90" w:rsidRDefault="008B3D90" w:rsidP="001003B2">
      <w:pPr>
        <w:pStyle w:val="ListParagraph"/>
        <w:numPr>
          <w:ilvl w:val="4"/>
          <w:numId w:val="1"/>
        </w:numPr>
        <w:spacing w:after="0"/>
      </w:pPr>
      <w:r>
        <w:t xml:space="preserve">Look at the structure of the organization.  Center needs to “mature” since </w:t>
      </w:r>
      <w:proofErr w:type="gramStart"/>
      <w:r>
        <w:t>we’ve</w:t>
      </w:r>
      <w:proofErr w:type="gramEnd"/>
      <w:r>
        <w:t xml:space="preserve"> bene here for 25 years.  (Other schools have: full time director reports to Provost, more space, meeting room, classroom, computers for faculty, full time associate directors, directors have been faculty members previously)</w:t>
      </w:r>
    </w:p>
    <w:p w:rsidR="008B3D90" w:rsidRDefault="008B3D90" w:rsidP="008B3D90">
      <w:pPr>
        <w:pStyle w:val="ListParagraph"/>
        <w:numPr>
          <w:ilvl w:val="2"/>
          <w:numId w:val="1"/>
        </w:numPr>
        <w:spacing w:after="0"/>
      </w:pPr>
      <w:r>
        <w:t xml:space="preserve">Review </w:t>
      </w:r>
      <w:proofErr w:type="gramStart"/>
      <w:r>
        <w:t>will be sent</w:t>
      </w:r>
      <w:proofErr w:type="gramEnd"/>
      <w:r>
        <w:t xml:space="preserve"> to Colleen.  She will </w:t>
      </w:r>
      <w:proofErr w:type="gramStart"/>
      <w:r>
        <w:t>read and respond</w:t>
      </w:r>
      <w:proofErr w:type="gramEnd"/>
      <w:r>
        <w:t xml:space="preserve"> and send to Provost’s Office.  Colleen will write 3-5 year plan (with input from TLA); some specific changes could be pursued in the </w:t>
      </w:r>
      <w:proofErr w:type="gramStart"/>
      <w:r>
        <w:t>Fall</w:t>
      </w:r>
      <w:proofErr w:type="gramEnd"/>
      <w:r>
        <w:t xml:space="preserve"> 2019.</w:t>
      </w:r>
    </w:p>
    <w:p w:rsidR="008B3D90" w:rsidRDefault="008B3D90" w:rsidP="008B3D90">
      <w:pPr>
        <w:pStyle w:val="ListParagraph"/>
        <w:numPr>
          <w:ilvl w:val="1"/>
          <w:numId w:val="1"/>
        </w:numPr>
        <w:spacing w:after="0"/>
      </w:pPr>
      <w:r>
        <w:lastRenderedPageBreak/>
        <w:t>Student Evaluation Survey with APAFT</w:t>
      </w:r>
    </w:p>
    <w:p w:rsidR="008B3D90" w:rsidRDefault="008B3D90" w:rsidP="008B3D90">
      <w:pPr>
        <w:pStyle w:val="ListParagraph"/>
        <w:numPr>
          <w:ilvl w:val="2"/>
          <w:numId w:val="1"/>
        </w:numPr>
        <w:spacing w:after="0"/>
      </w:pPr>
      <w:r>
        <w:t>A little more than 50% response rate</w:t>
      </w:r>
    </w:p>
    <w:p w:rsidR="008B3D90" w:rsidRDefault="008B3D90" w:rsidP="008B3D90">
      <w:pPr>
        <w:pStyle w:val="ListParagraph"/>
        <w:numPr>
          <w:ilvl w:val="2"/>
          <w:numId w:val="1"/>
        </w:numPr>
        <w:spacing w:after="0"/>
      </w:pPr>
      <w:r>
        <w:t>Split by college--those who find evaluations effective vs. ineffective.</w:t>
      </w:r>
    </w:p>
    <w:p w:rsidR="008B3D90" w:rsidRDefault="008B3D90" w:rsidP="008B3D90">
      <w:pPr>
        <w:pStyle w:val="ListParagraph"/>
        <w:numPr>
          <w:ilvl w:val="2"/>
          <w:numId w:val="1"/>
        </w:numPr>
        <w:spacing w:after="0"/>
      </w:pPr>
      <w:r>
        <w:t>Three open-ended questions: value, limitations, other comments</w:t>
      </w:r>
    </w:p>
    <w:p w:rsidR="008B3D90" w:rsidRDefault="008B3D90" w:rsidP="008B3D90">
      <w:pPr>
        <w:pStyle w:val="ListParagraph"/>
        <w:numPr>
          <w:ilvl w:val="2"/>
          <w:numId w:val="1"/>
        </w:numPr>
        <w:spacing w:after="0"/>
      </w:pPr>
      <w:r>
        <w:t>Issue helping faculty look at and understand evaluations</w:t>
      </w:r>
    </w:p>
    <w:p w:rsidR="008B3D90" w:rsidRDefault="008B3D90" w:rsidP="008B3D90">
      <w:pPr>
        <w:pStyle w:val="ListParagraph"/>
        <w:numPr>
          <w:ilvl w:val="2"/>
          <w:numId w:val="1"/>
        </w:numPr>
        <w:spacing w:after="0"/>
      </w:pPr>
      <w:r>
        <w:t>Some concern that evaluations are a result of grades, not necessarily accurate.</w:t>
      </w:r>
    </w:p>
    <w:p w:rsidR="008B3D90" w:rsidRDefault="008B3D90" w:rsidP="008B3D90">
      <w:pPr>
        <w:pStyle w:val="ListParagraph"/>
        <w:numPr>
          <w:ilvl w:val="2"/>
          <w:numId w:val="1"/>
        </w:numPr>
        <w:spacing w:after="0"/>
      </w:pPr>
      <w:r>
        <w:t>Concerns about biases</w:t>
      </w:r>
    </w:p>
    <w:p w:rsidR="008B3D90" w:rsidRDefault="008B3D90" w:rsidP="008B3D90">
      <w:pPr>
        <w:pStyle w:val="ListParagraph"/>
        <w:numPr>
          <w:ilvl w:val="2"/>
          <w:numId w:val="1"/>
        </w:numPr>
        <w:spacing w:after="0"/>
      </w:pPr>
      <w:r>
        <w:t>Good suggestions to go forward</w:t>
      </w:r>
    </w:p>
    <w:p w:rsidR="008B3D90" w:rsidRDefault="008B3D90" w:rsidP="008B3D90">
      <w:pPr>
        <w:pStyle w:val="ListParagraph"/>
        <w:numPr>
          <w:ilvl w:val="2"/>
          <w:numId w:val="1"/>
        </w:numPr>
        <w:spacing w:after="0"/>
      </w:pPr>
      <w:r>
        <w:t>TLA needs to decide what to do with this information</w:t>
      </w:r>
    </w:p>
    <w:p w:rsidR="008B3D90" w:rsidRDefault="008B3D90" w:rsidP="008B3D90">
      <w:pPr>
        <w:pStyle w:val="ListParagraph"/>
        <w:numPr>
          <w:ilvl w:val="2"/>
          <w:numId w:val="1"/>
        </w:numPr>
        <w:spacing w:after="0"/>
      </w:pPr>
      <w:r>
        <w:t>How evaluations used, not consistent</w:t>
      </w:r>
    </w:p>
    <w:p w:rsidR="008B3D90" w:rsidRDefault="008B3D90" w:rsidP="008B3D90">
      <w:pPr>
        <w:pStyle w:val="ListParagraph"/>
        <w:numPr>
          <w:ilvl w:val="3"/>
          <w:numId w:val="1"/>
        </w:numPr>
        <w:spacing w:after="0"/>
      </w:pPr>
      <w:r>
        <w:t>Discussion of use of evaluation, consistency</w:t>
      </w:r>
    </w:p>
    <w:p w:rsidR="008B3D90" w:rsidRDefault="008B3D90" w:rsidP="008B3D90">
      <w:pPr>
        <w:pStyle w:val="ListParagraph"/>
        <w:numPr>
          <w:ilvl w:val="3"/>
          <w:numId w:val="1"/>
        </w:numPr>
        <w:spacing w:after="0"/>
      </w:pPr>
      <w:r>
        <w:t xml:space="preserve">This committee could work on consistency of evaluations </w:t>
      </w:r>
    </w:p>
    <w:p w:rsidR="008B3D90" w:rsidRDefault="008B3D90" w:rsidP="008B3D90">
      <w:pPr>
        <w:pStyle w:val="ListParagraph"/>
        <w:numPr>
          <w:ilvl w:val="3"/>
          <w:numId w:val="1"/>
        </w:numPr>
        <w:spacing w:after="0"/>
      </w:pPr>
      <w:r>
        <w:t>Recommendation from this committee could be for every department to review their questions on evaluations, provide sample questions for possible changes.</w:t>
      </w:r>
    </w:p>
    <w:p w:rsidR="008B3D90" w:rsidRDefault="008B3D90" w:rsidP="008B3D90">
      <w:pPr>
        <w:pStyle w:val="ListParagraph"/>
        <w:numPr>
          <w:ilvl w:val="2"/>
          <w:numId w:val="1"/>
        </w:numPr>
        <w:spacing w:after="0"/>
      </w:pPr>
      <w:r>
        <w:t>TLA could offer workshops to help departments and faculty members use evaluations.</w:t>
      </w:r>
    </w:p>
    <w:p w:rsidR="008B3D90" w:rsidRDefault="008B3D90" w:rsidP="008B3D90">
      <w:pPr>
        <w:pStyle w:val="ListParagraph"/>
        <w:numPr>
          <w:ilvl w:val="1"/>
          <w:numId w:val="1"/>
        </w:numPr>
        <w:spacing w:after="0"/>
      </w:pPr>
      <w:r>
        <w:t xml:space="preserve">Faculty </w:t>
      </w:r>
      <w:r w:rsidR="00244DEB">
        <w:t>Symposium: Teaching and Learning Celebration Update</w:t>
      </w:r>
    </w:p>
    <w:p w:rsidR="00244DEB" w:rsidRDefault="00244DEB" w:rsidP="00244DEB">
      <w:pPr>
        <w:pStyle w:val="ListParagraph"/>
        <w:numPr>
          <w:ilvl w:val="2"/>
          <w:numId w:val="1"/>
        </w:numPr>
        <w:spacing w:after="0"/>
      </w:pPr>
      <w:r>
        <w:t>April 2 12:00 pm- 4:30 pm</w:t>
      </w:r>
    </w:p>
    <w:p w:rsidR="00244DEB" w:rsidRDefault="00244DEB" w:rsidP="00244DEB">
      <w:pPr>
        <w:pStyle w:val="ListParagraph"/>
        <w:numPr>
          <w:ilvl w:val="2"/>
          <w:numId w:val="1"/>
        </w:numPr>
        <w:spacing w:after="0"/>
      </w:pPr>
      <w:r>
        <w:t xml:space="preserve">We have </w:t>
      </w:r>
      <w:proofErr w:type="gramStart"/>
      <w:r>
        <w:t>7</w:t>
      </w:r>
      <w:proofErr w:type="gramEnd"/>
      <w:r>
        <w:t xml:space="preserve"> proposal submissions so far.  Deadline tomorrow at 5 pm.</w:t>
      </w:r>
    </w:p>
    <w:p w:rsidR="00244DEB" w:rsidRDefault="00244DEB" w:rsidP="00244DEB">
      <w:pPr>
        <w:pStyle w:val="ListParagraph"/>
        <w:numPr>
          <w:ilvl w:val="2"/>
          <w:numId w:val="1"/>
        </w:numPr>
        <w:spacing w:after="0"/>
      </w:pPr>
      <w:r>
        <w:t xml:space="preserve">Alan </w:t>
      </w:r>
      <w:proofErr w:type="spellStart"/>
      <w:r>
        <w:t>Ferrin’s</w:t>
      </w:r>
      <w:proofErr w:type="spellEnd"/>
      <w:r>
        <w:t xml:space="preserve"> CATs department will do a video of all people receiving presidential teaching awards.</w:t>
      </w:r>
    </w:p>
    <w:p w:rsidR="00244DEB" w:rsidRDefault="00244DEB" w:rsidP="00244DEB">
      <w:pPr>
        <w:pStyle w:val="ListParagraph"/>
        <w:numPr>
          <w:ilvl w:val="2"/>
          <w:numId w:val="1"/>
        </w:numPr>
        <w:spacing w:after="0"/>
      </w:pPr>
      <w:r>
        <w:t>Poster presentations: Innovative Teaching Grants from RS&amp;PG</w:t>
      </w:r>
    </w:p>
    <w:p w:rsidR="00244DEB" w:rsidRDefault="00244DEB" w:rsidP="00244DEB">
      <w:pPr>
        <w:pStyle w:val="ListParagraph"/>
        <w:numPr>
          <w:ilvl w:val="2"/>
          <w:numId w:val="1"/>
        </w:numPr>
        <w:spacing w:after="0"/>
      </w:pPr>
      <w:r>
        <w:t>Symposium presentations at 2 pm.</w:t>
      </w:r>
    </w:p>
    <w:p w:rsidR="00244DEB" w:rsidRDefault="00244DEB" w:rsidP="00244DEB">
      <w:pPr>
        <w:pStyle w:val="ListParagraph"/>
        <w:numPr>
          <w:ilvl w:val="2"/>
          <w:numId w:val="1"/>
        </w:numPr>
        <w:spacing w:after="0"/>
      </w:pPr>
      <w:r>
        <w:t>TLA members to help evaluate proposals</w:t>
      </w:r>
    </w:p>
    <w:p w:rsidR="00244DEB" w:rsidRDefault="00244DEB" w:rsidP="00244DEB">
      <w:pPr>
        <w:pStyle w:val="ListParagraph"/>
        <w:numPr>
          <w:ilvl w:val="3"/>
          <w:numId w:val="1"/>
        </w:numPr>
        <w:spacing w:after="0"/>
      </w:pPr>
      <w:r>
        <w:t xml:space="preserve">Shane </w:t>
      </w:r>
      <w:proofErr w:type="spellStart"/>
      <w:r>
        <w:t>Clampitt</w:t>
      </w:r>
      <w:proofErr w:type="spellEnd"/>
      <w:r>
        <w:t>, Colleen Packer</w:t>
      </w:r>
    </w:p>
    <w:p w:rsidR="00244DEB" w:rsidRDefault="00244DEB" w:rsidP="00244DEB">
      <w:pPr>
        <w:pStyle w:val="ListParagraph"/>
        <w:numPr>
          <w:ilvl w:val="0"/>
          <w:numId w:val="1"/>
        </w:numPr>
        <w:spacing w:after="0"/>
      </w:pPr>
      <w:r>
        <w:t>Upcoming Events</w:t>
      </w:r>
    </w:p>
    <w:p w:rsidR="00244DEB" w:rsidRDefault="00244DEB" w:rsidP="00244DEB">
      <w:pPr>
        <w:pStyle w:val="ListParagraph"/>
        <w:numPr>
          <w:ilvl w:val="1"/>
          <w:numId w:val="1"/>
        </w:numPr>
        <w:spacing w:after="0"/>
      </w:pPr>
      <w:r>
        <w:t>Faculty Symposium</w:t>
      </w:r>
    </w:p>
    <w:p w:rsidR="00244DEB" w:rsidRDefault="00244DEB" w:rsidP="00244DEB">
      <w:pPr>
        <w:pStyle w:val="ListParagraph"/>
        <w:numPr>
          <w:ilvl w:val="1"/>
          <w:numId w:val="1"/>
        </w:numPr>
        <w:spacing w:after="0"/>
      </w:pPr>
      <w:r>
        <w:t xml:space="preserve">Paul </w:t>
      </w:r>
      <w:proofErr w:type="spellStart"/>
      <w:r>
        <w:t>Hanstedt</w:t>
      </w:r>
      <w:proofErr w:type="spellEnd"/>
      <w:r>
        <w:t xml:space="preserve"> special speaker Thursday, February 28</w:t>
      </w:r>
    </w:p>
    <w:p w:rsidR="00244DEB" w:rsidRDefault="00244DEB" w:rsidP="00244DEB">
      <w:pPr>
        <w:pStyle w:val="ListParagraph"/>
        <w:numPr>
          <w:ilvl w:val="2"/>
          <w:numId w:val="1"/>
        </w:numPr>
        <w:spacing w:after="0"/>
      </w:pPr>
      <w:r>
        <w:t>11:45-4:00 pm SU Ballrooms</w:t>
      </w:r>
    </w:p>
    <w:p w:rsidR="00244DEB" w:rsidRDefault="00244DEB" w:rsidP="00244DEB">
      <w:pPr>
        <w:pStyle w:val="ListParagraph"/>
        <w:numPr>
          <w:ilvl w:val="0"/>
          <w:numId w:val="1"/>
        </w:numPr>
        <w:spacing w:after="0"/>
      </w:pPr>
      <w:r>
        <w:t>Meeting adjourned 2:30 pm</w:t>
      </w:r>
    </w:p>
    <w:p w:rsidR="00244DEB" w:rsidRDefault="00244DEB" w:rsidP="00244DEB">
      <w:pPr>
        <w:pStyle w:val="ListParagraph"/>
        <w:numPr>
          <w:ilvl w:val="1"/>
          <w:numId w:val="1"/>
        </w:numPr>
        <w:spacing w:after="0"/>
      </w:pPr>
      <w:r>
        <w:t xml:space="preserve">Move to adjourn Shane </w:t>
      </w:r>
      <w:proofErr w:type="spellStart"/>
      <w:r>
        <w:t>Clampitt</w:t>
      </w:r>
      <w:proofErr w:type="spellEnd"/>
    </w:p>
    <w:p w:rsidR="00244DEB" w:rsidRDefault="00244DEB" w:rsidP="00244DEB">
      <w:pPr>
        <w:pStyle w:val="ListParagraph"/>
        <w:numPr>
          <w:ilvl w:val="1"/>
          <w:numId w:val="1"/>
        </w:numPr>
        <w:spacing w:after="0"/>
      </w:pPr>
      <w:r>
        <w:t>Seconded Gail Niklason</w:t>
      </w:r>
      <w:bookmarkStart w:id="0" w:name="_GoBack"/>
      <w:bookmarkEnd w:id="0"/>
    </w:p>
    <w:p w:rsidR="00401B74" w:rsidRDefault="00244DEB"/>
    <w:sectPr w:rsidR="00401B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6767F"/>
    <w:multiLevelType w:val="hybridMultilevel"/>
    <w:tmpl w:val="C2805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3B2"/>
    <w:rsid w:val="001003B2"/>
    <w:rsid w:val="001010F5"/>
    <w:rsid w:val="00244DEB"/>
    <w:rsid w:val="008B3D90"/>
    <w:rsid w:val="00B4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25EAE"/>
  <w15:chartTrackingRefBased/>
  <w15:docId w15:val="{403BB198-9058-441B-AF2F-6E3BB8ADF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03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03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Cox</dc:creator>
  <cp:keywords/>
  <dc:description/>
  <cp:lastModifiedBy>Rachel Cox</cp:lastModifiedBy>
  <cp:revision>1</cp:revision>
  <dcterms:created xsi:type="dcterms:W3CDTF">2019-04-08T22:10:00Z</dcterms:created>
  <dcterms:modified xsi:type="dcterms:W3CDTF">2019-04-08T23:07:00Z</dcterms:modified>
</cp:coreProperties>
</file>