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0C" w:rsidRPr="007079BB" w:rsidRDefault="007079BB" w:rsidP="007079BB">
      <w:pPr>
        <w:spacing w:after="0"/>
        <w:jc w:val="center"/>
        <w:rPr>
          <w:b/>
        </w:rPr>
      </w:pPr>
      <w:r w:rsidRPr="007079BB">
        <w:rPr>
          <w:b/>
        </w:rPr>
        <w:t>TLA Committee Meeting Minutes</w:t>
      </w:r>
    </w:p>
    <w:p w:rsidR="007079BB" w:rsidRPr="007079BB" w:rsidRDefault="007079BB" w:rsidP="007079BB">
      <w:pPr>
        <w:spacing w:after="0"/>
        <w:jc w:val="center"/>
        <w:rPr>
          <w:b/>
        </w:rPr>
      </w:pPr>
      <w:r w:rsidRPr="007079BB">
        <w:rPr>
          <w:b/>
        </w:rPr>
        <w:t>October 16, 2017, 2:00-3:00 pm</w:t>
      </w:r>
    </w:p>
    <w:p w:rsidR="007079BB" w:rsidRDefault="007079BB" w:rsidP="007079BB">
      <w:pPr>
        <w:spacing w:after="0"/>
        <w:jc w:val="center"/>
        <w:rPr>
          <w:b/>
        </w:rPr>
      </w:pPr>
      <w:r w:rsidRPr="007079BB">
        <w:rPr>
          <w:b/>
        </w:rPr>
        <w:t>Library Hetzel-</w:t>
      </w:r>
      <w:proofErr w:type="spellStart"/>
      <w:r w:rsidRPr="007079BB">
        <w:rPr>
          <w:b/>
        </w:rPr>
        <w:t>Hoellein</w:t>
      </w:r>
      <w:proofErr w:type="spellEnd"/>
      <w:r w:rsidRPr="007079BB">
        <w:rPr>
          <w:b/>
        </w:rPr>
        <w:t xml:space="preserve"> Room</w:t>
      </w:r>
    </w:p>
    <w:p w:rsidR="007079BB" w:rsidRDefault="007079BB" w:rsidP="007079BB">
      <w:pPr>
        <w:spacing w:after="0"/>
        <w:jc w:val="center"/>
        <w:rPr>
          <w:b/>
        </w:rPr>
      </w:pPr>
    </w:p>
    <w:p w:rsidR="007079BB" w:rsidRDefault="007079BB" w:rsidP="007079BB">
      <w:pPr>
        <w:spacing w:after="0"/>
      </w:pPr>
      <w:r>
        <w:t xml:space="preserve">Present: Colleen Packer, Rachel Cox, Ernesto Hernandez, </w:t>
      </w:r>
      <w:proofErr w:type="spellStart"/>
      <w:r>
        <w:t>jr.</w:t>
      </w:r>
      <w:proofErr w:type="spellEnd"/>
      <w:r>
        <w:t xml:space="preserve">, Bill Robertson, Chris </w:t>
      </w:r>
      <w:proofErr w:type="spellStart"/>
      <w:r>
        <w:t>Eisenbarth</w:t>
      </w:r>
      <w:proofErr w:type="spellEnd"/>
      <w:r>
        <w:t xml:space="preserve">, Wendy Holliday, Marek </w:t>
      </w:r>
      <w:proofErr w:type="spellStart"/>
      <w:r>
        <w:t>Matyjasik</w:t>
      </w:r>
      <w:proofErr w:type="spellEnd"/>
      <w:r>
        <w:t xml:space="preserve">, Michele </w:t>
      </w:r>
      <w:proofErr w:type="spellStart"/>
      <w:r>
        <w:t>Culumber</w:t>
      </w:r>
      <w:proofErr w:type="spellEnd"/>
      <w:r>
        <w:t xml:space="preserve">, Bob Ball, </w:t>
      </w:r>
      <w:proofErr w:type="spellStart"/>
      <w:r>
        <w:t>Kacy</w:t>
      </w:r>
      <w:proofErr w:type="spellEnd"/>
      <w:r>
        <w:t xml:space="preserve"> </w:t>
      </w:r>
      <w:proofErr w:type="spellStart"/>
      <w:r>
        <w:t>Peckenpaugh</w:t>
      </w:r>
      <w:proofErr w:type="spellEnd"/>
      <w:r>
        <w:t xml:space="preserve">, Matt Caine (for Andrea Jensen), Shelly </w:t>
      </w:r>
      <w:proofErr w:type="spellStart"/>
      <w:r>
        <w:t>Belflower</w:t>
      </w:r>
      <w:proofErr w:type="spellEnd"/>
      <w:r>
        <w:t xml:space="preserve">, Gail </w:t>
      </w:r>
      <w:proofErr w:type="spellStart"/>
      <w:r>
        <w:t>Niklason</w:t>
      </w:r>
      <w:proofErr w:type="spellEnd"/>
      <w:r>
        <w:t xml:space="preserve">, </w:t>
      </w:r>
      <w:proofErr w:type="spellStart"/>
      <w:r>
        <w:t>Azenett</w:t>
      </w:r>
      <w:proofErr w:type="spellEnd"/>
      <w:r>
        <w:t xml:space="preserve"> Garza</w:t>
      </w:r>
    </w:p>
    <w:p w:rsidR="007079BB" w:rsidRDefault="007079BB" w:rsidP="007079BB">
      <w:pPr>
        <w:spacing w:after="0"/>
      </w:pPr>
    </w:p>
    <w:p w:rsidR="007079BB" w:rsidRDefault="007079BB" w:rsidP="007079BB">
      <w:pPr>
        <w:spacing w:after="0"/>
      </w:pPr>
      <w:r>
        <w:t xml:space="preserve">Excused: Andrea Jensen, Kat Schramm, and Colleen </w:t>
      </w:r>
      <w:proofErr w:type="spellStart"/>
      <w:r>
        <w:t>Cawley</w:t>
      </w:r>
      <w:proofErr w:type="spellEnd"/>
    </w:p>
    <w:p w:rsidR="007079BB" w:rsidRDefault="007079BB" w:rsidP="007079BB">
      <w:pPr>
        <w:spacing w:after="0"/>
      </w:pPr>
    </w:p>
    <w:p w:rsidR="007079BB" w:rsidRDefault="007079BB" w:rsidP="007079BB">
      <w:pPr>
        <w:pStyle w:val="ListParagraph"/>
        <w:numPr>
          <w:ilvl w:val="0"/>
          <w:numId w:val="1"/>
        </w:numPr>
        <w:spacing w:after="0"/>
      </w:pPr>
      <w:r>
        <w:t>Welcome and introductions</w:t>
      </w:r>
    </w:p>
    <w:p w:rsidR="007079BB" w:rsidRDefault="007079BB" w:rsidP="007079BB">
      <w:pPr>
        <w:pStyle w:val="ListParagraph"/>
        <w:numPr>
          <w:ilvl w:val="0"/>
          <w:numId w:val="1"/>
        </w:numPr>
        <w:spacing w:after="0"/>
      </w:pPr>
      <w:r>
        <w:t>Approve minutes from 9-18-17</w:t>
      </w:r>
    </w:p>
    <w:p w:rsidR="007079BB" w:rsidRDefault="007079BB" w:rsidP="007079BB">
      <w:pPr>
        <w:pStyle w:val="ListParagraph"/>
        <w:numPr>
          <w:ilvl w:val="1"/>
          <w:numId w:val="1"/>
        </w:numPr>
        <w:spacing w:after="0"/>
      </w:pPr>
      <w:r>
        <w:t xml:space="preserve">Motion to approve: Chris </w:t>
      </w:r>
      <w:proofErr w:type="spellStart"/>
      <w:r>
        <w:t>Eisenbarth</w:t>
      </w:r>
      <w:proofErr w:type="spellEnd"/>
    </w:p>
    <w:p w:rsidR="007079BB" w:rsidRDefault="007079BB" w:rsidP="007079BB">
      <w:pPr>
        <w:pStyle w:val="ListParagraph"/>
        <w:numPr>
          <w:ilvl w:val="1"/>
          <w:numId w:val="1"/>
        </w:numPr>
        <w:spacing w:after="0"/>
      </w:pPr>
      <w:r>
        <w:t>Motion seconded: Ernesto Hernandez</w:t>
      </w:r>
    </w:p>
    <w:p w:rsidR="007079BB" w:rsidRDefault="007079BB" w:rsidP="007079BB">
      <w:pPr>
        <w:pStyle w:val="ListParagraph"/>
        <w:numPr>
          <w:ilvl w:val="0"/>
          <w:numId w:val="1"/>
        </w:numPr>
        <w:spacing w:after="0"/>
      </w:pPr>
      <w:r>
        <w:t>Upcoming Events</w:t>
      </w:r>
    </w:p>
    <w:p w:rsidR="007079BB" w:rsidRDefault="007079BB" w:rsidP="007079BB">
      <w:pPr>
        <w:pStyle w:val="ListParagraph"/>
        <w:numPr>
          <w:ilvl w:val="1"/>
          <w:numId w:val="1"/>
        </w:numPr>
        <w:spacing w:after="0"/>
      </w:pPr>
      <w:r>
        <w:t xml:space="preserve"> </w:t>
      </w:r>
      <w:r w:rsidR="00016EDF">
        <w:t>Last lecture Tuesday, October 24</w:t>
      </w:r>
    </w:p>
    <w:p w:rsidR="00016EDF" w:rsidRDefault="00016EDF" w:rsidP="007079BB">
      <w:pPr>
        <w:pStyle w:val="ListParagraph"/>
        <w:numPr>
          <w:ilvl w:val="1"/>
          <w:numId w:val="1"/>
        </w:numPr>
        <w:spacing w:after="0"/>
      </w:pPr>
      <w:r>
        <w:t>Catherine Zublin’s Tenure and Promotion Advice, November 1</w:t>
      </w:r>
    </w:p>
    <w:p w:rsidR="00016EDF" w:rsidRDefault="00016EDF" w:rsidP="007079BB">
      <w:pPr>
        <w:pStyle w:val="ListParagraph"/>
        <w:numPr>
          <w:ilvl w:val="1"/>
          <w:numId w:val="1"/>
        </w:numPr>
        <w:spacing w:after="0"/>
      </w:pPr>
      <w:r>
        <w:t>Conversations about Race and Hate in the Classroom, November 6 (co-sponsored by Diversity Office)</w:t>
      </w:r>
    </w:p>
    <w:p w:rsidR="00016EDF" w:rsidRDefault="00016EDF" w:rsidP="00016EDF">
      <w:pPr>
        <w:pStyle w:val="ListParagraph"/>
        <w:numPr>
          <w:ilvl w:val="0"/>
          <w:numId w:val="1"/>
        </w:numPr>
        <w:spacing w:after="0"/>
      </w:pPr>
      <w:r>
        <w:t>Book Group Dates for Spring</w:t>
      </w:r>
    </w:p>
    <w:p w:rsidR="00016EDF" w:rsidRDefault="00016EDF" w:rsidP="00016EDF">
      <w:pPr>
        <w:pStyle w:val="ListParagraph"/>
        <w:numPr>
          <w:ilvl w:val="1"/>
          <w:numId w:val="1"/>
        </w:numPr>
        <w:spacing w:after="0"/>
      </w:pPr>
      <w:r>
        <w:t>The TLF Office will stick with current deadline date (January 30).  The books will come more quickly than this semester as we’ve changed back to individual orders rather than one large order on the deadline date.</w:t>
      </w:r>
    </w:p>
    <w:p w:rsidR="00016EDF" w:rsidRDefault="00016EDF" w:rsidP="00016EDF">
      <w:pPr>
        <w:pStyle w:val="ListParagraph"/>
        <w:numPr>
          <w:ilvl w:val="0"/>
          <w:numId w:val="1"/>
        </w:numPr>
        <w:spacing w:after="0"/>
      </w:pPr>
      <w:r>
        <w:t>Updates</w:t>
      </w:r>
    </w:p>
    <w:p w:rsidR="00016EDF" w:rsidRDefault="00016EDF" w:rsidP="00016EDF">
      <w:pPr>
        <w:pStyle w:val="ListParagraph"/>
        <w:numPr>
          <w:ilvl w:val="1"/>
          <w:numId w:val="1"/>
        </w:numPr>
        <w:spacing w:after="0"/>
      </w:pPr>
      <w:r>
        <w:t xml:space="preserve">T&amp;L Consultants meeting next week to </w:t>
      </w:r>
      <w:r w:rsidR="00C27101">
        <w:t>put together forms and questions to use in classes.</w:t>
      </w:r>
    </w:p>
    <w:p w:rsidR="00C27101" w:rsidRDefault="00C27101" w:rsidP="00C27101">
      <w:pPr>
        <w:pStyle w:val="ListParagraph"/>
        <w:numPr>
          <w:ilvl w:val="2"/>
          <w:numId w:val="1"/>
        </w:numPr>
        <w:spacing w:after="0"/>
      </w:pPr>
      <w:r>
        <w:t>Online Courses?</w:t>
      </w:r>
    </w:p>
    <w:p w:rsidR="00C27101" w:rsidRDefault="00C27101" w:rsidP="00C27101">
      <w:pPr>
        <w:pStyle w:val="ListParagraph"/>
        <w:numPr>
          <w:ilvl w:val="2"/>
          <w:numId w:val="1"/>
        </w:numPr>
        <w:spacing w:after="0"/>
      </w:pPr>
      <w:r>
        <w:t>Who gets this info? –For the instructor only to make changes</w:t>
      </w:r>
    </w:p>
    <w:p w:rsidR="00C27101" w:rsidRDefault="00C27101" w:rsidP="00C27101">
      <w:pPr>
        <w:pStyle w:val="ListParagraph"/>
        <w:numPr>
          <w:ilvl w:val="2"/>
          <w:numId w:val="1"/>
        </w:numPr>
        <w:spacing w:after="0"/>
      </w:pPr>
      <w:r>
        <w:t xml:space="preserve">Marek and </w:t>
      </w:r>
      <w:proofErr w:type="spellStart"/>
      <w:r>
        <w:t>Kacy</w:t>
      </w:r>
      <w:proofErr w:type="spellEnd"/>
      <w:r>
        <w:t>—volunteers to have their classes evaluated</w:t>
      </w:r>
    </w:p>
    <w:p w:rsidR="00C27101" w:rsidRDefault="00C27101" w:rsidP="00C27101">
      <w:pPr>
        <w:pStyle w:val="ListParagraph"/>
        <w:numPr>
          <w:ilvl w:val="1"/>
          <w:numId w:val="1"/>
        </w:numPr>
        <w:spacing w:after="0"/>
      </w:pPr>
      <w:r>
        <w:t>NYT Bootcamp</w:t>
      </w:r>
    </w:p>
    <w:p w:rsidR="00C27101" w:rsidRPr="00C27101" w:rsidRDefault="00C27101" w:rsidP="00C27101">
      <w:pPr>
        <w:pStyle w:val="ListParagraph"/>
        <w:numPr>
          <w:ilvl w:val="2"/>
          <w:numId w:val="1"/>
        </w:numPr>
        <w:spacing w:after="0"/>
      </w:pPr>
      <w:r>
        <w:t xml:space="preserve">How to design a course using the </w:t>
      </w:r>
      <w:r w:rsidRPr="00C27101">
        <w:rPr>
          <w:i/>
        </w:rPr>
        <w:t>New York Times</w:t>
      </w:r>
    </w:p>
    <w:p w:rsidR="00C27101" w:rsidRDefault="00C27101" w:rsidP="00C27101">
      <w:pPr>
        <w:pStyle w:val="ListParagraph"/>
        <w:numPr>
          <w:ilvl w:val="1"/>
          <w:numId w:val="1"/>
        </w:numPr>
        <w:spacing w:after="0"/>
      </w:pPr>
      <w:r>
        <w:t>Course Design Institute-this is a future possibility</w:t>
      </w:r>
    </w:p>
    <w:p w:rsidR="00C27101" w:rsidRDefault="00C27101" w:rsidP="00C27101">
      <w:pPr>
        <w:pStyle w:val="ListParagraph"/>
        <w:numPr>
          <w:ilvl w:val="2"/>
          <w:numId w:val="1"/>
        </w:numPr>
        <w:spacing w:after="0"/>
      </w:pPr>
      <w:r>
        <w:t>For face 2 face, online, and hybrid</w:t>
      </w:r>
    </w:p>
    <w:p w:rsidR="00C27101" w:rsidRDefault="00C27101" w:rsidP="00C27101">
      <w:pPr>
        <w:pStyle w:val="ListParagraph"/>
        <w:numPr>
          <w:ilvl w:val="2"/>
          <w:numId w:val="1"/>
        </w:numPr>
        <w:spacing w:after="0"/>
      </w:pPr>
      <w:r>
        <w:t>With WSU Online</w:t>
      </w:r>
    </w:p>
    <w:p w:rsidR="00381E91" w:rsidRDefault="00381E91" w:rsidP="00381E91">
      <w:pPr>
        <w:pStyle w:val="ListParagraph"/>
        <w:numPr>
          <w:ilvl w:val="0"/>
          <w:numId w:val="1"/>
        </w:numPr>
        <w:spacing w:after="0"/>
      </w:pPr>
      <w:r>
        <w:t>Subcommittee Work</w:t>
      </w:r>
    </w:p>
    <w:p w:rsidR="00381E91" w:rsidRDefault="00381E91" w:rsidP="00381E91">
      <w:pPr>
        <w:pStyle w:val="ListParagraph"/>
        <w:numPr>
          <w:ilvl w:val="1"/>
          <w:numId w:val="1"/>
        </w:numPr>
        <w:spacing w:after="0"/>
      </w:pPr>
      <w:r>
        <w:t>Subcommittees met for the remainder of the meeting to discuss sub-committee chairs, meeting times, and focus of the sub-committee.</w:t>
      </w:r>
    </w:p>
    <w:p w:rsidR="00381E91" w:rsidRDefault="00381E91" w:rsidP="00381E91">
      <w:pPr>
        <w:pStyle w:val="ListParagraph"/>
        <w:numPr>
          <w:ilvl w:val="0"/>
          <w:numId w:val="1"/>
        </w:numPr>
        <w:spacing w:after="0"/>
      </w:pPr>
      <w:r>
        <w:t>Teaching Tip/Quote</w:t>
      </w:r>
    </w:p>
    <w:p w:rsidR="00381E91" w:rsidRDefault="00381E91" w:rsidP="00381E91">
      <w:pPr>
        <w:pStyle w:val="ListParagraph"/>
        <w:numPr>
          <w:ilvl w:val="1"/>
          <w:numId w:val="1"/>
        </w:numPr>
        <w:spacing w:after="0"/>
      </w:pPr>
      <w:r>
        <w:t>“A teacher affects eternity.  S/he can never tell where her/his influence stops.” ~Henry Brooks Adams</w:t>
      </w:r>
    </w:p>
    <w:p w:rsidR="00381E91" w:rsidRDefault="00381E91" w:rsidP="00381E91">
      <w:pPr>
        <w:pStyle w:val="ListParagraph"/>
        <w:numPr>
          <w:ilvl w:val="0"/>
          <w:numId w:val="1"/>
        </w:numPr>
        <w:spacing w:after="0"/>
      </w:pPr>
      <w:r>
        <w:t xml:space="preserve">Meeting time for </w:t>
      </w:r>
      <w:proofErr w:type="gramStart"/>
      <w:r>
        <w:t>Spring</w:t>
      </w:r>
      <w:proofErr w:type="gramEnd"/>
      <w:r>
        <w:t>?</w:t>
      </w:r>
    </w:p>
    <w:p w:rsidR="00381E91" w:rsidRDefault="00381E91" w:rsidP="00381E91">
      <w:pPr>
        <w:pStyle w:val="ListParagraph"/>
        <w:numPr>
          <w:ilvl w:val="1"/>
          <w:numId w:val="1"/>
        </w:numPr>
        <w:spacing w:after="0"/>
      </w:pPr>
      <w:r>
        <w:t>Colleen will send a Doodle Poll</w:t>
      </w:r>
    </w:p>
    <w:p w:rsidR="00381E91" w:rsidRDefault="00381E91" w:rsidP="00381E91">
      <w:pPr>
        <w:pStyle w:val="ListParagraph"/>
        <w:numPr>
          <w:ilvl w:val="0"/>
          <w:numId w:val="1"/>
        </w:numPr>
        <w:spacing w:after="0"/>
      </w:pPr>
      <w:r>
        <w:lastRenderedPageBreak/>
        <w:t>Next meeting November 20, 2:00-3:00 pm</w:t>
      </w:r>
    </w:p>
    <w:p w:rsidR="00381E91" w:rsidRDefault="00381E91" w:rsidP="00381E91">
      <w:pPr>
        <w:pStyle w:val="ListParagraph"/>
        <w:numPr>
          <w:ilvl w:val="0"/>
          <w:numId w:val="1"/>
        </w:numPr>
        <w:spacing w:after="0"/>
      </w:pPr>
      <w:r>
        <w:t>Meeting Adjourned 2:25 pm</w:t>
      </w:r>
    </w:p>
    <w:p w:rsidR="00381E91" w:rsidRPr="007079BB" w:rsidRDefault="00381E91" w:rsidP="00381E91">
      <w:pPr>
        <w:pStyle w:val="ListParagraph"/>
        <w:spacing w:after="0"/>
      </w:pPr>
      <w:bookmarkStart w:id="0" w:name="_GoBack"/>
      <w:bookmarkEnd w:id="0"/>
    </w:p>
    <w:sectPr w:rsidR="00381E91" w:rsidRPr="00707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2CE8"/>
    <w:multiLevelType w:val="hybridMultilevel"/>
    <w:tmpl w:val="1F4C2D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BB"/>
    <w:rsid w:val="00016EDF"/>
    <w:rsid w:val="00381E91"/>
    <w:rsid w:val="007079BB"/>
    <w:rsid w:val="00A2020C"/>
    <w:rsid w:val="00C2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9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Cox</dc:creator>
  <cp:lastModifiedBy>Rachel Cox</cp:lastModifiedBy>
  <cp:revision>1</cp:revision>
  <dcterms:created xsi:type="dcterms:W3CDTF">2017-11-20T17:18:00Z</dcterms:created>
  <dcterms:modified xsi:type="dcterms:W3CDTF">2017-11-20T18:32:00Z</dcterms:modified>
</cp:coreProperties>
</file>