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D376" w14:textId="072FD8E8" w:rsidR="0048759E" w:rsidRDefault="00CA5427">
      <w:pPr>
        <w:rPr>
          <w:rFonts w:ascii="Arial Narrow" w:hAnsi="Arial Narrow" w:cs="Arial"/>
          <w:b/>
          <w:bCs/>
          <w:color w:val="492365"/>
          <w:sz w:val="32"/>
          <w:szCs w:val="32"/>
        </w:rPr>
      </w:pPr>
      <w:r>
        <w:rPr>
          <w:rFonts w:ascii="Arial Narrow" w:hAnsi="Arial Narrow" w:cs="Arial"/>
          <w:b/>
          <w:bCs/>
          <w:color w:val="492365"/>
          <w:sz w:val="32"/>
          <w:szCs w:val="32"/>
        </w:rPr>
        <w:t>PI Setup</w:t>
      </w:r>
    </w:p>
    <w:p w14:paraId="30D39F78" w14:textId="18F178D7" w:rsidR="00261E16" w:rsidRPr="00384198" w:rsidRDefault="00CA5427" w:rsidP="00261E16">
      <w:pPr>
        <w:rPr>
          <w:rFonts w:ascii="Arial Narrow" w:hAnsi="Arial Narrow" w:cs="Arial"/>
          <w:color w:val="492365"/>
        </w:rPr>
      </w:pPr>
      <w:r>
        <w:rPr>
          <w:rFonts w:ascii="Arial Narrow" w:hAnsi="Arial Narrow" w:cs="Arial"/>
          <w:color w:val="492365"/>
        </w:rPr>
        <w:t>Add a Principal Investigator (PI) to the SmartGrant database</w:t>
      </w:r>
      <w:bookmarkStart w:id="0" w:name="_GoBack"/>
      <w:bookmarkEnd w:id="0"/>
    </w:p>
    <w:p w14:paraId="46A925F9" w14:textId="77777777" w:rsidR="00384198" w:rsidRPr="00384198" w:rsidRDefault="00384198" w:rsidP="00384198">
      <w:pPr>
        <w:rPr>
          <w:rFonts w:ascii="Arial" w:hAnsi="Arial" w:cs="Arial"/>
          <w:color w:val="575047"/>
        </w:rPr>
      </w:pPr>
    </w:p>
    <w:p w14:paraId="73064D54" w14:textId="77777777" w:rsidR="00CA5427" w:rsidRPr="00CA5427" w:rsidRDefault="00CA5427" w:rsidP="00CA5427">
      <w:pPr>
        <w:pStyle w:val="ListParagraph"/>
        <w:numPr>
          <w:ilvl w:val="0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Profiles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Personnel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Add a New Personnel </w:t>
      </w:r>
    </w:p>
    <w:p w14:paraId="53D1853A" w14:textId="77777777" w:rsidR="00CA5427" w:rsidRPr="00CA5427" w:rsidRDefault="00CA5427" w:rsidP="00CA5427">
      <w:p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noProof/>
          <w:color w:val="575047"/>
        </w:rPr>
        <w:drawing>
          <wp:inline distT="0" distB="0" distL="0" distR="0" wp14:anchorId="2C93700D" wp14:editId="2F3E64E3">
            <wp:extent cx="5013158" cy="282257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04 at 10.48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50" cy="283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E9B3" w14:textId="77777777" w:rsidR="00CA5427" w:rsidRPr="00CA5427" w:rsidRDefault="00CA5427" w:rsidP="00CA5427">
      <w:pPr>
        <w:pStyle w:val="ListParagraph"/>
        <w:numPr>
          <w:ilvl w:val="0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With ID prompt, input P.I.’s W#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Select</w:t>
      </w:r>
    </w:p>
    <w:p w14:paraId="60423385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To lookup W#: go to </w:t>
      </w:r>
      <w:proofErr w:type="spellStart"/>
      <w:r w:rsidRPr="00CA5427">
        <w:rPr>
          <w:rFonts w:ascii="Arial" w:hAnsi="Arial" w:cs="Arial"/>
          <w:color w:val="575047"/>
        </w:rPr>
        <w:t>eWeber</w:t>
      </w:r>
      <w:proofErr w:type="spellEnd"/>
      <w:r w:rsidRPr="00CA5427">
        <w:rPr>
          <w:rFonts w:ascii="Arial" w:hAnsi="Arial" w:cs="Arial"/>
          <w:color w:val="575047"/>
        </w:rPr>
        <w:t xml:space="preserve"> Portal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Administrative Access app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click on Sponsored Projects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under “Select Function” dropdown, select User Maintenance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Search via Last Name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copy W#</w:t>
      </w:r>
    </w:p>
    <w:p w14:paraId="66BF57B2" w14:textId="77777777" w:rsidR="00CA5427" w:rsidRPr="00CA5427" w:rsidRDefault="00CA5427" w:rsidP="00CA5427">
      <w:pPr>
        <w:pStyle w:val="ListParagraph"/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noProof/>
          <w:color w:val="575047"/>
        </w:rPr>
        <w:drawing>
          <wp:inline distT="0" distB="0" distL="0" distR="0" wp14:anchorId="07B11ADB" wp14:editId="305FF47D">
            <wp:extent cx="2839453" cy="134708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04 at 10.53.3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56" cy="13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43475" w14:textId="77777777" w:rsidR="00CA5427" w:rsidRPr="00CA5427" w:rsidRDefault="00CA5427" w:rsidP="00CA5427">
      <w:pPr>
        <w:pStyle w:val="ListParagraph"/>
        <w:rPr>
          <w:rFonts w:ascii="Arial" w:hAnsi="Arial" w:cs="Arial"/>
          <w:color w:val="575047"/>
        </w:rPr>
      </w:pPr>
    </w:p>
    <w:p w14:paraId="31AD62D1" w14:textId="77777777" w:rsidR="00CA5427" w:rsidRPr="00CA5427" w:rsidRDefault="00CA5427" w:rsidP="00CA5427">
      <w:pPr>
        <w:pStyle w:val="ListParagraph"/>
        <w:numPr>
          <w:ilvl w:val="0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In “Personnel Demographic Information” screen view under “Personnel Basic Info” tab, input the following fields:</w:t>
      </w:r>
    </w:p>
    <w:p w14:paraId="63B4BE7F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First Name</w:t>
      </w:r>
    </w:p>
    <w:p w14:paraId="27FCEE6C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Last Name</w:t>
      </w:r>
    </w:p>
    <w:p w14:paraId="2D53685F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Institution Affiliation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Weber State University</w:t>
      </w:r>
    </w:p>
    <w:p w14:paraId="73D7D4C2" w14:textId="77777777" w:rsidR="00CA5427" w:rsidRPr="00CA5427" w:rsidRDefault="00CA5427" w:rsidP="00CA5427">
      <w:pPr>
        <w:pStyle w:val="ListParagraph"/>
        <w:numPr>
          <w:ilvl w:val="0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In “Personnel Demographic Information” screen view under “Personnel Dept &amp; Pay” tab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click Add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input the following fields:</w:t>
      </w:r>
    </w:p>
    <w:p w14:paraId="3A0A04EC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Department</w:t>
      </w:r>
    </w:p>
    <w:p w14:paraId="2D6BA1AF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E-mail</w:t>
      </w:r>
    </w:p>
    <w:p w14:paraId="15268926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Appointment Type</w:t>
      </w:r>
    </w:p>
    <w:p w14:paraId="026830BA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Statue</w:t>
      </w:r>
    </w:p>
    <w:p w14:paraId="722212B4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Fringe Type</w:t>
      </w:r>
    </w:p>
    <w:p w14:paraId="20347A02" w14:textId="77777777" w:rsidR="00CA5427" w:rsidRPr="00CA5427" w:rsidRDefault="00CA5427" w:rsidP="00CA5427">
      <w:pPr>
        <w:pStyle w:val="ListParagraph"/>
        <w:numPr>
          <w:ilvl w:val="1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lastRenderedPageBreak/>
        <w:t>FTE%: this field determines the department commitment time and is usually 100% or 50%</w:t>
      </w:r>
    </w:p>
    <w:p w14:paraId="18395773" w14:textId="77777777" w:rsidR="00CA5427" w:rsidRPr="00CA5427" w:rsidRDefault="00CA5427" w:rsidP="00CA5427">
      <w:pPr>
        <w:pStyle w:val="ListParagraph"/>
        <w:numPr>
          <w:ilvl w:val="2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To confirm Appointment and Fringe Types, go to </w:t>
      </w:r>
      <w:proofErr w:type="spellStart"/>
      <w:r w:rsidRPr="00CA5427">
        <w:rPr>
          <w:rFonts w:ascii="Arial" w:hAnsi="Arial" w:cs="Arial"/>
          <w:color w:val="575047"/>
        </w:rPr>
        <w:t>eWeber</w:t>
      </w:r>
      <w:proofErr w:type="spellEnd"/>
      <w:r w:rsidRPr="00CA5427">
        <w:rPr>
          <w:rFonts w:ascii="Arial" w:hAnsi="Arial" w:cs="Arial"/>
          <w:color w:val="575047"/>
        </w:rPr>
        <w:t xml:space="preserve"> Portal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Reporting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Argos Web Viewer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Budget – Campus Access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Benefit Analysis by Individual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enter today’s date and W#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click Benefit Analysis by Individual Report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Run</w:t>
      </w:r>
    </w:p>
    <w:p w14:paraId="6ADC9D82" w14:textId="77777777" w:rsidR="00CA5427" w:rsidRPr="00CA5427" w:rsidRDefault="00CA5427" w:rsidP="00CA5427">
      <w:pPr>
        <w:pStyle w:val="ListParagraph"/>
        <w:numPr>
          <w:ilvl w:val="0"/>
          <w:numId w:val="4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Click Update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OK</w:t>
      </w:r>
    </w:p>
    <w:p w14:paraId="6F8483E5" w14:textId="68D85AB9" w:rsidR="00384198" w:rsidRDefault="00384198" w:rsidP="00CA5427">
      <w:pPr>
        <w:pStyle w:val="ListParagraph"/>
      </w:pPr>
    </w:p>
    <w:p w14:paraId="355B3C14" w14:textId="77777777" w:rsidR="00CA5427" w:rsidRPr="00CA5427" w:rsidRDefault="00CA5427" w:rsidP="00CA5427">
      <w:pPr>
        <w:rPr>
          <w:rFonts w:ascii="Arial" w:hAnsi="Arial" w:cs="Arial"/>
          <w:b/>
          <w:bCs/>
          <w:color w:val="575047"/>
          <w:sz w:val="28"/>
          <w:szCs w:val="28"/>
        </w:rPr>
      </w:pPr>
      <w:r w:rsidRPr="00CA5427">
        <w:rPr>
          <w:rFonts w:ascii="Arial" w:hAnsi="Arial" w:cs="Arial"/>
          <w:b/>
          <w:bCs/>
          <w:color w:val="575047"/>
          <w:sz w:val="28"/>
          <w:szCs w:val="28"/>
        </w:rPr>
        <w:t>To setup a PI login access:</w:t>
      </w:r>
    </w:p>
    <w:p w14:paraId="081C9839" w14:textId="77777777" w:rsidR="00CA5427" w:rsidRPr="00CA5427" w:rsidRDefault="00CA5427" w:rsidP="00CA5427">
      <w:pPr>
        <w:rPr>
          <w:rFonts w:ascii="Arial" w:hAnsi="Arial" w:cs="Arial"/>
          <w:color w:val="575047"/>
        </w:rPr>
      </w:pPr>
    </w:p>
    <w:p w14:paraId="4C0864B9" w14:textId="77777777" w:rsidR="00CA5427" w:rsidRPr="00CA5427" w:rsidRDefault="00CA5427" w:rsidP="00CA5427">
      <w:pPr>
        <w:pStyle w:val="ListParagraph"/>
        <w:numPr>
          <w:ilvl w:val="0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Profiles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Security</w:t>
      </w:r>
    </w:p>
    <w:p w14:paraId="790CF8E0" w14:textId="77777777" w:rsidR="00CA5427" w:rsidRPr="00CA5427" w:rsidRDefault="00CA5427" w:rsidP="00CA5427">
      <w:pPr>
        <w:pStyle w:val="ListParagraph"/>
        <w:numPr>
          <w:ilvl w:val="0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Enter in “Name or ID” field the PI’s name in all caps first &amp; last: FIRSTLAST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Add new</w:t>
      </w:r>
    </w:p>
    <w:p w14:paraId="01B4AA41" w14:textId="77777777" w:rsidR="00CA5427" w:rsidRPr="00CA5427" w:rsidRDefault="00CA5427" w:rsidP="00CA5427">
      <w:pPr>
        <w:pStyle w:val="ListParagraph"/>
        <w:numPr>
          <w:ilvl w:val="0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In the “Security Profile” view under “General Profile Setup” tab, enter the following fields:</w:t>
      </w:r>
    </w:p>
    <w:p w14:paraId="0AF44347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Expiration Date: this can be a date in the future, like 1/1/2035</w:t>
      </w:r>
    </w:p>
    <w:p w14:paraId="57C5AF18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Name: First Last</w:t>
      </w:r>
    </w:p>
    <w:p w14:paraId="55DB144F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Password: enter whatever, like OSP123</w:t>
      </w:r>
    </w:p>
    <w:p w14:paraId="50A6FB22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Department</w:t>
      </w:r>
    </w:p>
    <w:p w14:paraId="30FD186D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E-Mail</w:t>
      </w:r>
    </w:p>
    <w:p w14:paraId="789ED59A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Only Institution</w:t>
      </w:r>
    </w:p>
    <w:p w14:paraId="00756425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proofErr w:type="spellStart"/>
      <w:r w:rsidRPr="00CA5427">
        <w:rPr>
          <w:rFonts w:ascii="Arial" w:hAnsi="Arial" w:cs="Arial"/>
          <w:color w:val="575047"/>
        </w:rPr>
        <w:t>PostAward</w:t>
      </w:r>
      <w:proofErr w:type="spellEnd"/>
      <w:r w:rsidRPr="00CA5427">
        <w:rPr>
          <w:rFonts w:ascii="Arial" w:hAnsi="Arial" w:cs="Arial"/>
          <w:color w:val="575047"/>
        </w:rPr>
        <w:t xml:space="preserve"> Access Level: </w:t>
      </w:r>
      <w:proofErr w:type="gramStart"/>
      <w:r w:rsidRPr="00CA5427">
        <w:rPr>
          <w:rFonts w:ascii="Arial" w:hAnsi="Arial" w:cs="Arial"/>
          <w:color w:val="575047"/>
        </w:rPr>
        <w:t>PI.OPTS</w:t>
      </w:r>
      <w:proofErr w:type="gramEnd"/>
      <w:r w:rsidRPr="00CA5427">
        <w:rPr>
          <w:rFonts w:ascii="Arial" w:hAnsi="Arial" w:cs="Arial"/>
          <w:color w:val="575047"/>
        </w:rPr>
        <w:t xml:space="preserve"> – Principal Investigators</w:t>
      </w:r>
    </w:p>
    <w:p w14:paraId="328F81D6" w14:textId="77777777" w:rsidR="00CA5427" w:rsidRPr="00CA5427" w:rsidRDefault="00CA5427" w:rsidP="00CA5427">
      <w:pPr>
        <w:pStyle w:val="ListParagraph"/>
        <w:numPr>
          <w:ilvl w:val="0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Update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OK</w:t>
      </w:r>
    </w:p>
    <w:p w14:paraId="4674B088" w14:textId="77777777" w:rsidR="00CA5427" w:rsidRPr="00CA5427" w:rsidRDefault="00CA5427" w:rsidP="00CA5427">
      <w:pPr>
        <w:pStyle w:val="ListParagraph"/>
        <w:numPr>
          <w:ilvl w:val="0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“Investigators” tab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Add</w:t>
      </w:r>
    </w:p>
    <w:p w14:paraId="05A522D2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Last Name: enter last name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Search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Select correct PI</w:t>
      </w:r>
    </w:p>
    <w:p w14:paraId="2B358026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Access: U – Update access </w:t>
      </w:r>
    </w:p>
    <w:p w14:paraId="3E81EB93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Update</w:t>
      </w:r>
    </w:p>
    <w:p w14:paraId="193741F8" w14:textId="77777777" w:rsidR="00CA5427" w:rsidRPr="00CA5427" w:rsidRDefault="00CA5427" w:rsidP="00CA5427">
      <w:pPr>
        <w:pStyle w:val="ListParagraph"/>
        <w:numPr>
          <w:ilvl w:val="0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“Routing Access Info” tab </w:t>
      </w: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Add</w:t>
      </w:r>
    </w:p>
    <w:p w14:paraId="77EA7938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>Levels: LP – PI</w:t>
      </w:r>
    </w:p>
    <w:p w14:paraId="79394709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t xml:space="preserve">Level Identifier: FIRSTNAMELASTNAME </w:t>
      </w:r>
    </w:p>
    <w:p w14:paraId="2567217A" w14:textId="77777777" w:rsidR="00CA5427" w:rsidRPr="00CA5427" w:rsidRDefault="00CA5427" w:rsidP="00CA5427">
      <w:pPr>
        <w:pStyle w:val="ListParagraph"/>
        <w:numPr>
          <w:ilvl w:val="1"/>
          <w:numId w:val="5"/>
        </w:numPr>
        <w:rPr>
          <w:rFonts w:ascii="Arial" w:hAnsi="Arial" w:cs="Arial"/>
          <w:color w:val="575047"/>
        </w:rPr>
      </w:pPr>
      <w:r w:rsidRPr="00CA5427">
        <w:rPr>
          <w:rFonts w:ascii="Arial" w:hAnsi="Arial" w:cs="Arial"/>
          <w:color w:val="575047"/>
        </w:rPr>
        <w:sym w:font="Wingdings" w:char="F0E0"/>
      </w:r>
      <w:r w:rsidRPr="00CA5427">
        <w:rPr>
          <w:rFonts w:ascii="Arial" w:hAnsi="Arial" w:cs="Arial"/>
          <w:color w:val="575047"/>
        </w:rPr>
        <w:t xml:space="preserve"> Update</w:t>
      </w:r>
    </w:p>
    <w:p w14:paraId="4F1D6291" w14:textId="77777777" w:rsidR="00CA5427" w:rsidRPr="00384198" w:rsidRDefault="00CA5427" w:rsidP="00CA5427">
      <w:pPr>
        <w:pStyle w:val="ListParagraph"/>
      </w:pPr>
    </w:p>
    <w:sectPr w:rsidR="00CA5427" w:rsidRPr="00384198" w:rsidSect="00522DC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363B" w14:textId="77777777" w:rsidR="00E70419" w:rsidRDefault="00E70419" w:rsidP="0048759E">
      <w:r>
        <w:separator/>
      </w:r>
    </w:p>
  </w:endnote>
  <w:endnote w:type="continuationSeparator" w:id="0">
    <w:p w14:paraId="3B9B3613" w14:textId="77777777" w:rsidR="00E70419" w:rsidRDefault="00E70419" w:rsidP="0048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D744" w14:textId="68B99289" w:rsidR="0048759E" w:rsidRDefault="0048759E" w:rsidP="0048759E">
    <w:pPr>
      <w:pStyle w:val="Footer"/>
      <w:jc w:val="center"/>
    </w:pPr>
    <w:r>
      <w:rPr>
        <w:noProof/>
      </w:rPr>
      <w:drawing>
        <wp:inline distT="0" distB="0" distL="0" distR="0" wp14:anchorId="323774FA" wp14:editId="13A90754">
          <wp:extent cx="3633310" cy="3819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0-02-13 at 10.47.5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871" cy="43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0AE2" w14:textId="77777777" w:rsidR="00E70419" w:rsidRDefault="00E70419" w:rsidP="0048759E">
      <w:r>
        <w:separator/>
      </w:r>
    </w:p>
  </w:footnote>
  <w:footnote w:type="continuationSeparator" w:id="0">
    <w:p w14:paraId="5E83CF24" w14:textId="77777777" w:rsidR="00E70419" w:rsidRDefault="00E70419" w:rsidP="0048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43F7" w14:textId="3215F14E" w:rsidR="0048759E" w:rsidRPr="0048759E" w:rsidRDefault="0048759E" w:rsidP="0048759E">
    <w:pPr>
      <w:pStyle w:val="Header"/>
      <w:jc w:val="right"/>
      <w:rPr>
        <w:rFonts w:ascii="Arial Narrow" w:hAnsi="Arial Narrow"/>
        <w:color w:val="575047"/>
      </w:rPr>
    </w:pPr>
    <w:r w:rsidRPr="0048759E">
      <w:rPr>
        <w:rFonts w:ascii="Arial Narrow" w:hAnsi="Arial Narrow"/>
        <w:b/>
        <w:bCs/>
        <w:color w:val="575047"/>
      </w:rPr>
      <w:t>Updated:</w:t>
    </w:r>
    <w:r w:rsidRPr="0048759E">
      <w:rPr>
        <w:rFonts w:ascii="Arial Narrow" w:hAnsi="Arial Narrow"/>
        <w:color w:val="575047"/>
      </w:rPr>
      <w:t xml:space="preserve"> March 2020</w:t>
    </w:r>
  </w:p>
  <w:p w14:paraId="07B00572" w14:textId="77777777" w:rsidR="0048759E" w:rsidRPr="0048759E" w:rsidRDefault="0048759E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80A"/>
    <w:multiLevelType w:val="hybridMultilevel"/>
    <w:tmpl w:val="F62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03EB"/>
    <w:multiLevelType w:val="hybridMultilevel"/>
    <w:tmpl w:val="07BC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4D52"/>
    <w:multiLevelType w:val="hybridMultilevel"/>
    <w:tmpl w:val="A78666B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CB01B14"/>
    <w:multiLevelType w:val="hybridMultilevel"/>
    <w:tmpl w:val="9224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847E1"/>
    <w:multiLevelType w:val="hybridMultilevel"/>
    <w:tmpl w:val="7C0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9E"/>
    <w:rsid w:val="00261E16"/>
    <w:rsid w:val="00384198"/>
    <w:rsid w:val="0048759E"/>
    <w:rsid w:val="00522DCA"/>
    <w:rsid w:val="005F7F15"/>
    <w:rsid w:val="006E6E1E"/>
    <w:rsid w:val="00A44409"/>
    <w:rsid w:val="00AA1FD3"/>
    <w:rsid w:val="00AB4843"/>
    <w:rsid w:val="00CA5427"/>
    <w:rsid w:val="00E70419"/>
    <w:rsid w:val="00F35677"/>
    <w:rsid w:val="00F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3DE41"/>
  <w15:chartTrackingRefBased/>
  <w15:docId w15:val="{E761496B-BF25-434D-87F0-BBC0F54D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9E"/>
  </w:style>
  <w:style w:type="paragraph" w:styleId="Footer">
    <w:name w:val="footer"/>
    <w:basedOn w:val="Normal"/>
    <w:link w:val="FooterChar"/>
    <w:uiPriority w:val="99"/>
    <w:unhideWhenUsed/>
    <w:rsid w:val="00487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9E"/>
  </w:style>
  <w:style w:type="paragraph" w:styleId="ListParagraph">
    <w:name w:val="List Paragraph"/>
    <w:basedOn w:val="Normal"/>
    <w:uiPriority w:val="34"/>
    <w:qFormat/>
    <w:rsid w:val="0026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Lande</dc:creator>
  <cp:keywords/>
  <dc:description/>
  <cp:lastModifiedBy>Kate Lande</cp:lastModifiedBy>
  <cp:revision>3</cp:revision>
  <dcterms:created xsi:type="dcterms:W3CDTF">2020-02-13T18:47:00Z</dcterms:created>
  <dcterms:modified xsi:type="dcterms:W3CDTF">2020-02-13T18:49:00Z</dcterms:modified>
</cp:coreProperties>
</file>