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Arial Narrow" w:cs="Arial Narrow" w:eastAsia="Arial Narrow" w:hAnsi="Arial Narrow"/>
          <w:b w:val="1"/>
          <w:color w:val="492365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 Narrow" w:cs="Arial Narrow" w:eastAsia="Arial Narrow" w:hAnsi="Arial Narrow"/>
          <w:b w:val="1"/>
          <w:color w:val="492365"/>
          <w:sz w:val="32"/>
          <w:szCs w:val="32"/>
          <w:rtl w:val="0"/>
        </w:rPr>
        <w:t xml:space="preserve">CREATING A BUDGET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Arial Narrow" w:cs="Arial Narrow" w:eastAsia="Arial Narrow" w:hAnsi="Arial Narrow"/>
          <w:color w:val="492365"/>
        </w:rPr>
      </w:pPr>
      <w:bookmarkStart w:colFirst="0" w:colLast="0" w:name="_heading=h.5csstqju8tub" w:id="1"/>
      <w:bookmarkEnd w:id="1"/>
      <w:r w:rsidDel="00000000" w:rsidR="00000000" w:rsidRPr="00000000">
        <w:rPr>
          <w:rFonts w:ascii="Arial Narrow" w:cs="Arial Narrow" w:eastAsia="Arial Narrow" w:hAnsi="Arial Narrow"/>
          <w:color w:val="492365"/>
          <w:rtl w:val="0"/>
        </w:rPr>
        <w:t xml:space="preserve">Check your application guidelines for allowable costs and always work with OSP before submission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Arial Narrow" w:cs="Arial Narrow" w:eastAsia="Arial Narrow" w:hAnsi="Arial Narrow"/>
          <w:b w:val="1"/>
          <w:color w:val="492365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40" w:line="240" w:lineRule="auto"/>
        <w:rPr>
          <w:rFonts w:ascii="Arial" w:cs="Arial" w:eastAsia="Arial" w:hAnsi="Arial"/>
          <w:b w:val="1"/>
          <w:color w:val="575047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575047"/>
          <w:sz w:val="28"/>
          <w:szCs w:val="28"/>
          <w:rtl w:val="0"/>
        </w:rPr>
        <w:t xml:space="preserve">BUDGET TEMPLATE</w:t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40" w:line="240" w:lineRule="auto"/>
        <w:rPr>
          <w:rFonts w:ascii="Arial" w:cs="Arial" w:eastAsia="Arial" w:hAnsi="Arial"/>
          <w:color w:val="575047"/>
        </w:rPr>
      </w:pPr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Build your project budget using this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excel template</w:t>
        </w:r>
      </w:hyperlink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40" w:lineRule="auto"/>
        <w:rPr>
          <w:rFonts w:ascii="Arial" w:cs="Arial" w:eastAsia="Arial" w:hAnsi="Arial"/>
          <w:b w:val="1"/>
          <w:color w:val="575047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575047"/>
          <w:sz w:val="28"/>
          <w:szCs w:val="28"/>
          <w:rtl w:val="0"/>
        </w:rPr>
        <w:t xml:space="preserve">PERSONNEL: SALARIES &amp; WAGES</w:t>
      </w:r>
    </w:p>
    <w:p w:rsidR="00000000" w:rsidDel="00000000" w:rsidP="00000000" w:rsidRDefault="00000000" w:rsidRPr="00000000" w14:paraId="0000000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40" w:lineRule="auto"/>
        <w:rPr>
          <w:rFonts w:ascii="Arial" w:cs="Arial" w:eastAsia="Arial" w:hAnsi="Arial"/>
          <w:color w:val="575047"/>
        </w:rPr>
      </w:pPr>
      <w:r w:rsidDel="00000000" w:rsidR="00000000" w:rsidRPr="00000000">
        <w:rPr>
          <w:rFonts w:ascii="Arial" w:cs="Arial" w:eastAsia="Arial" w:hAnsi="Arial"/>
          <w:b w:val="1"/>
          <w:color w:val="575047"/>
          <w:rtl w:val="0"/>
        </w:rPr>
        <w:t xml:space="preserve">Monthly Salary: </w:t>
      </w:r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To determine your monthly wage, divide your yearly salary by months worked. </w:t>
      </w:r>
      <w:r w:rsidDel="00000000" w:rsidR="00000000" w:rsidRPr="00000000">
        <w:rPr>
          <w:rFonts w:ascii="Arial" w:cs="Arial" w:eastAsia="Arial" w:hAnsi="Arial"/>
          <w:b w:val="1"/>
          <w:color w:val="575047"/>
          <w:rtl w:val="0"/>
        </w:rPr>
        <w:t xml:space="preserve">Note:</w:t>
      </w:r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 most faculty are on a 9-month contract vs. staff on a 12-month contract. </w:t>
      </w:r>
    </w:p>
    <w:p w:rsidR="00000000" w:rsidDel="00000000" w:rsidP="00000000" w:rsidRDefault="00000000" w:rsidRPr="00000000" w14:paraId="0000000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40" w:lineRule="auto"/>
        <w:rPr>
          <w:rFonts w:ascii="Arial" w:cs="Arial" w:eastAsia="Arial" w:hAnsi="Arial"/>
          <w:color w:val="575047"/>
        </w:rPr>
      </w:pPr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CALCULATION</w:t>
      </w:r>
    </w:p>
    <w:p w:rsidR="00000000" w:rsidDel="00000000" w:rsidP="00000000" w:rsidRDefault="00000000" w:rsidRPr="00000000" w14:paraId="0000000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40" w:lineRule="auto"/>
        <w:rPr>
          <w:rFonts w:ascii="Arial" w:cs="Arial" w:eastAsia="Arial" w:hAnsi="Arial"/>
          <w:color w:val="575047"/>
        </w:rPr>
      </w:pPr>
      <w:r w:rsidDel="00000000" w:rsidR="00000000" w:rsidRPr="00000000">
        <w:rPr>
          <w:rFonts w:ascii="Arial" w:cs="Arial" w:eastAsia="Arial" w:hAnsi="Arial"/>
          <w:color w:val="575047"/>
          <w:rtl w:val="0"/>
        </w:rPr>
        <w:tab/>
        <w:t xml:space="preserve">$100/9 = $11.11/month x months to be paid by grant</w:t>
      </w:r>
    </w:p>
    <w:p w:rsidR="00000000" w:rsidDel="00000000" w:rsidP="00000000" w:rsidRDefault="00000000" w:rsidRPr="00000000" w14:paraId="0000000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40" w:lineRule="auto"/>
        <w:rPr>
          <w:rFonts w:ascii="Arial" w:cs="Arial" w:eastAsia="Arial" w:hAnsi="Arial"/>
          <w:color w:val="575047"/>
        </w:rPr>
      </w:pPr>
      <w:r w:rsidDel="00000000" w:rsidR="00000000" w:rsidRPr="00000000">
        <w:rPr>
          <w:rFonts w:ascii="Arial" w:cs="Arial" w:eastAsia="Arial" w:hAnsi="Arial"/>
          <w:b w:val="1"/>
          <w:color w:val="575047"/>
          <w:rtl w:val="0"/>
        </w:rPr>
        <w:t xml:space="preserve">Hourly Wage: </w:t>
      </w:r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Minimum wage is $9/hour.</w:t>
      </w:r>
    </w:p>
    <w:p w:rsidR="00000000" w:rsidDel="00000000" w:rsidP="00000000" w:rsidRDefault="00000000" w:rsidRPr="00000000" w14:paraId="0000000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40" w:lineRule="auto"/>
        <w:rPr>
          <w:rFonts w:ascii="Arial" w:cs="Arial" w:eastAsia="Arial" w:hAnsi="Arial"/>
          <w:color w:val="575047"/>
        </w:rPr>
      </w:pPr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CALCULATION</w:t>
      </w:r>
    </w:p>
    <w:p w:rsidR="00000000" w:rsidDel="00000000" w:rsidP="00000000" w:rsidRDefault="00000000" w:rsidRPr="00000000" w14:paraId="0000000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40" w:lineRule="auto"/>
        <w:ind w:firstLine="720"/>
        <w:rPr>
          <w:rFonts w:ascii="Arial" w:cs="Arial" w:eastAsia="Arial" w:hAnsi="Arial"/>
          <w:color w:val="575047"/>
        </w:rPr>
      </w:pPr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Wage x hours worked</w:t>
      </w:r>
    </w:p>
    <w:p w:rsidR="00000000" w:rsidDel="00000000" w:rsidP="00000000" w:rsidRDefault="00000000" w:rsidRPr="00000000" w14:paraId="0000000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40" w:lineRule="auto"/>
        <w:ind w:left="0" w:firstLine="0"/>
        <w:rPr>
          <w:rFonts w:ascii="Arial" w:cs="Arial" w:eastAsia="Arial" w:hAnsi="Arial"/>
          <w:color w:val="575047"/>
        </w:rPr>
      </w:pPr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OR</w:t>
        <w:tab/>
        <w:t xml:space="preserve">$10 x 10 = $100</w:t>
      </w:r>
    </w:p>
    <w:p w:rsidR="00000000" w:rsidDel="00000000" w:rsidP="00000000" w:rsidRDefault="00000000" w:rsidRPr="00000000" w14:paraId="0000000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40" w:lineRule="auto"/>
        <w:rPr>
          <w:rFonts w:ascii="Arial" w:cs="Arial" w:eastAsia="Arial" w:hAnsi="Arial"/>
          <w:color w:val="575047"/>
        </w:rPr>
      </w:pPr>
      <w:r w:rsidDel="00000000" w:rsidR="00000000" w:rsidRPr="00000000">
        <w:rPr>
          <w:rFonts w:ascii="Arial" w:cs="Arial" w:eastAsia="Arial" w:hAnsi="Arial"/>
          <w:b w:val="1"/>
          <w:color w:val="575047"/>
          <w:rtl w:val="0"/>
        </w:rPr>
        <w:t xml:space="preserve">Course Buyout: </w:t>
      </w:r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Calculated on a cost per credit hour basis. 1 credit hour is $970.</w:t>
      </w:r>
    </w:p>
    <w:p w:rsidR="00000000" w:rsidDel="00000000" w:rsidP="00000000" w:rsidRDefault="00000000" w:rsidRPr="00000000" w14:paraId="0000000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40" w:lineRule="auto"/>
        <w:rPr>
          <w:rFonts w:ascii="Arial" w:cs="Arial" w:eastAsia="Arial" w:hAnsi="Arial"/>
          <w:color w:val="575047"/>
        </w:rPr>
      </w:pPr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CALCULATION</w:t>
      </w:r>
    </w:p>
    <w:p w:rsidR="00000000" w:rsidDel="00000000" w:rsidP="00000000" w:rsidRDefault="00000000" w:rsidRPr="00000000" w14:paraId="0000001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40" w:lineRule="auto"/>
        <w:ind w:firstLine="720"/>
        <w:rPr>
          <w:rFonts w:ascii="Arial" w:cs="Arial" w:eastAsia="Arial" w:hAnsi="Arial"/>
          <w:color w:val="575047"/>
        </w:rPr>
      </w:pPr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$970 x 3 credit hours</w:t>
      </w:r>
    </w:p>
    <w:p w:rsidR="00000000" w:rsidDel="00000000" w:rsidP="00000000" w:rsidRDefault="00000000" w:rsidRPr="00000000" w14:paraId="0000001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40" w:lineRule="auto"/>
        <w:rPr>
          <w:rFonts w:ascii="Arial" w:cs="Arial" w:eastAsia="Arial" w:hAnsi="Arial"/>
          <w:color w:val="575047"/>
        </w:rPr>
      </w:pPr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OR</w:t>
        <w:tab/>
        <w:t xml:space="preserve">$970 x 3 = $2,910</w:t>
      </w:r>
    </w:p>
    <w:p w:rsidR="00000000" w:rsidDel="00000000" w:rsidP="00000000" w:rsidRDefault="00000000" w:rsidRPr="00000000" w14:paraId="0000001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40" w:lineRule="auto"/>
        <w:ind w:left="0" w:firstLine="0"/>
        <w:rPr>
          <w:rFonts w:ascii="Arial" w:cs="Arial" w:eastAsia="Arial" w:hAnsi="Arial"/>
          <w:color w:val="575047"/>
        </w:rPr>
      </w:pPr>
      <w:r w:rsidDel="00000000" w:rsidR="00000000" w:rsidRPr="00000000">
        <w:rPr>
          <w:rFonts w:ascii="Arial" w:cs="Arial" w:eastAsia="Arial" w:hAnsi="Arial"/>
          <w:b w:val="1"/>
          <w:color w:val="575047"/>
          <w:rtl w:val="0"/>
        </w:rPr>
        <w:t xml:space="preserve">Cost of Living Increase</w:t>
      </w:r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: consider adding 2% to salary for each year.</w:t>
      </w:r>
    </w:p>
    <w:p w:rsidR="00000000" w:rsidDel="00000000" w:rsidP="00000000" w:rsidRDefault="00000000" w:rsidRPr="00000000" w14:paraId="0000001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40" w:lineRule="auto"/>
        <w:ind w:left="0" w:firstLine="0"/>
        <w:rPr>
          <w:rFonts w:ascii="Arial" w:cs="Arial" w:eastAsia="Arial" w:hAnsi="Arial"/>
          <w:color w:val="575047"/>
        </w:rPr>
      </w:pPr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CALCULATION</w:t>
      </w:r>
    </w:p>
    <w:p w:rsidR="00000000" w:rsidDel="00000000" w:rsidP="00000000" w:rsidRDefault="00000000" w:rsidRPr="00000000" w14:paraId="0000001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40" w:lineRule="auto"/>
        <w:ind w:left="0" w:firstLine="720"/>
        <w:rPr>
          <w:rFonts w:ascii="Arial" w:cs="Arial" w:eastAsia="Arial" w:hAnsi="Arial"/>
          <w:color w:val="575047"/>
        </w:rPr>
      </w:pPr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Year 1: $ starting salary x .02 = $ cost of living increase + $ starting salary</w:t>
      </w:r>
    </w:p>
    <w:p w:rsidR="00000000" w:rsidDel="00000000" w:rsidP="00000000" w:rsidRDefault="00000000" w:rsidRPr="00000000" w14:paraId="0000001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40" w:lineRule="auto"/>
        <w:ind w:left="0" w:firstLine="0"/>
        <w:rPr>
          <w:rFonts w:ascii="Arial" w:cs="Arial" w:eastAsia="Arial" w:hAnsi="Arial"/>
          <w:color w:val="575047"/>
        </w:rPr>
      </w:pPr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OR</w:t>
        <w:tab/>
        <w:t xml:space="preserve">Year 1: $100 x .02 = $2 // $100 + $2 = $102 (this equals Year 2 salary)</w:t>
      </w:r>
    </w:p>
    <w:p w:rsidR="00000000" w:rsidDel="00000000" w:rsidP="00000000" w:rsidRDefault="00000000" w:rsidRPr="00000000" w14:paraId="0000001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40" w:lineRule="auto"/>
        <w:ind w:left="0" w:firstLine="0"/>
        <w:rPr>
          <w:rFonts w:ascii="Arial" w:cs="Arial" w:eastAsia="Arial" w:hAnsi="Arial"/>
          <w:color w:val="575047"/>
        </w:rPr>
      </w:pPr>
      <w:r w:rsidDel="00000000" w:rsidR="00000000" w:rsidRPr="00000000">
        <w:rPr>
          <w:rFonts w:ascii="Arial" w:cs="Arial" w:eastAsia="Arial" w:hAnsi="Arial"/>
          <w:color w:val="575047"/>
          <w:rtl w:val="0"/>
        </w:rPr>
        <w:tab/>
        <w:t xml:space="preserve">Year 2: $ Year 1 salary x .02 = $ cost of living increase + prior year salary</w:t>
      </w:r>
    </w:p>
    <w:p w:rsidR="00000000" w:rsidDel="00000000" w:rsidP="00000000" w:rsidRDefault="00000000" w:rsidRPr="00000000" w14:paraId="0000001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40" w:lineRule="auto"/>
        <w:ind w:left="0" w:firstLine="0"/>
        <w:rPr>
          <w:rFonts w:ascii="Arial" w:cs="Arial" w:eastAsia="Arial" w:hAnsi="Arial"/>
          <w:b w:val="1"/>
          <w:color w:val="575047"/>
        </w:rPr>
      </w:pPr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OR</w:t>
        <w:tab/>
        <w:t xml:space="preserve">Year 2: $102 x .02 // $102 + $2.04 = $104.04 (this equals Year 3 salary)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40" w:lineRule="auto"/>
        <w:ind w:left="0" w:firstLine="0"/>
        <w:rPr>
          <w:rFonts w:ascii="Arial" w:cs="Arial" w:eastAsia="Arial" w:hAnsi="Arial"/>
          <w:b w:val="1"/>
          <w:color w:val="5750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40" w:lineRule="auto"/>
        <w:ind w:left="0" w:firstLine="0"/>
        <w:rPr>
          <w:rFonts w:ascii="Arial" w:cs="Arial" w:eastAsia="Arial" w:hAnsi="Arial"/>
          <w:b w:val="1"/>
          <w:color w:val="575047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575047"/>
          <w:sz w:val="28"/>
          <w:szCs w:val="28"/>
          <w:rtl w:val="0"/>
        </w:rPr>
        <w:t xml:space="preserve">BENEFITS</w:t>
      </w:r>
    </w:p>
    <w:p w:rsidR="00000000" w:rsidDel="00000000" w:rsidP="00000000" w:rsidRDefault="00000000" w:rsidRPr="00000000" w14:paraId="0000001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40" w:lineRule="auto"/>
        <w:ind w:left="0" w:firstLine="0"/>
        <w:rPr>
          <w:rFonts w:ascii="Arial" w:cs="Arial" w:eastAsia="Arial" w:hAnsi="Arial"/>
          <w:color w:val="575047"/>
        </w:rPr>
      </w:pPr>
      <w:r w:rsidDel="00000000" w:rsidR="00000000" w:rsidRPr="00000000">
        <w:rPr>
          <w:rFonts w:ascii="Arial" w:cs="Arial" w:eastAsia="Arial" w:hAnsi="Arial"/>
          <w:b w:val="1"/>
          <w:color w:val="575047"/>
          <w:rtl w:val="0"/>
        </w:rPr>
        <w:t xml:space="preserve">PI - Academic Calendar Year: </w:t>
      </w:r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Contact OSP for your actual benefit rate, which varies person to person. If including a cost of living increase to salary, yearly benefit totals will also increase as percentages are taken from the year’s baseline salary.</w:t>
      </w:r>
    </w:p>
    <w:p w:rsidR="00000000" w:rsidDel="00000000" w:rsidP="00000000" w:rsidRDefault="00000000" w:rsidRPr="00000000" w14:paraId="0000001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40" w:lineRule="auto"/>
        <w:ind w:left="0" w:firstLine="0"/>
        <w:rPr>
          <w:rFonts w:ascii="Arial" w:cs="Arial" w:eastAsia="Arial" w:hAnsi="Arial"/>
          <w:color w:val="575047"/>
        </w:rPr>
      </w:pPr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CALCULATION</w:t>
      </w:r>
    </w:p>
    <w:p w:rsidR="00000000" w:rsidDel="00000000" w:rsidP="00000000" w:rsidRDefault="00000000" w:rsidRPr="00000000" w14:paraId="0000001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40" w:lineRule="auto"/>
        <w:ind w:firstLine="720"/>
        <w:rPr>
          <w:rFonts w:ascii="Arial" w:cs="Arial" w:eastAsia="Arial" w:hAnsi="Arial"/>
          <w:color w:val="575047"/>
        </w:rPr>
      </w:pPr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Year 1: Salary x Benefit Rate = Fringe Benefit </w:t>
      </w:r>
    </w:p>
    <w:p w:rsidR="00000000" w:rsidDel="00000000" w:rsidP="00000000" w:rsidRDefault="00000000" w:rsidRPr="00000000" w14:paraId="0000001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40" w:lineRule="auto"/>
        <w:ind w:left="0" w:firstLine="0"/>
        <w:rPr>
          <w:rFonts w:ascii="Arial" w:cs="Arial" w:eastAsia="Arial" w:hAnsi="Arial"/>
          <w:color w:val="575047"/>
        </w:rPr>
      </w:pPr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OR</w:t>
        <w:tab/>
        <w:t xml:space="preserve">Year 1: $100 x .63 = $63</w:t>
      </w:r>
    </w:p>
    <w:p w:rsidR="00000000" w:rsidDel="00000000" w:rsidP="00000000" w:rsidRDefault="00000000" w:rsidRPr="00000000" w14:paraId="0000001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40" w:lineRule="auto"/>
        <w:ind w:left="0" w:firstLine="0"/>
        <w:rPr>
          <w:rFonts w:ascii="Arial" w:cs="Arial" w:eastAsia="Arial" w:hAnsi="Arial"/>
          <w:color w:val="575047"/>
        </w:rPr>
      </w:pPr>
      <w:r w:rsidDel="00000000" w:rsidR="00000000" w:rsidRPr="00000000">
        <w:rPr>
          <w:rFonts w:ascii="Arial" w:cs="Arial" w:eastAsia="Arial" w:hAnsi="Arial"/>
          <w:color w:val="575047"/>
          <w:rtl w:val="0"/>
        </w:rPr>
        <w:tab/>
        <w:t xml:space="preserve">Year 2: (Salary x Cost of Living Increase) x Benefit Rate = Fringe Benefit</w:t>
      </w:r>
    </w:p>
    <w:p w:rsidR="00000000" w:rsidDel="00000000" w:rsidP="00000000" w:rsidRDefault="00000000" w:rsidRPr="00000000" w14:paraId="0000001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40" w:lineRule="auto"/>
        <w:ind w:left="0" w:firstLine="0"/>
        <w:rPr>
          <w:rFonts w:ascii="Arial" w:cs="Arial" w:eastAsia="Arial" w:hAnsi="Arial"/>
          <w:color w:val="575047"/>
        </w:rPr>
      </w:pPr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OR</w:t>
        <w:tab/>
        <w:t xml:space="preserve">Year 2: (100 x .02) x .63 = $64.26</w:t>
      </w:r>
    </w:p>
    <w:p w:rsidR="00000000" w:rsidDel="00000000" w:rsidP="00000000" w:rsidRDefault="00000000" w:rsidRPr="00000000" w14:paraId="0000002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40" w:lineRule="auto"/>
        <w:ind w:left="0" w:firstLine="0"/>
        <w:rPr>
          <w:rFonts w:ascii="Arial" w:cs="Arial" w:eastAsia="Arial" w:hAnsi="Arial"/>
          <w:color w:val="575047"/>
        </w:rPr>
      </w:pPr>
      <w:r w:rsidDel="00000000" w:rsidR="00000000" w:rsidRPr="00000000">
        <w:rPr>
          <w:rFonts w:ascii="Arial" w:cs="Arial" w:eastAsia="Arial" w:hAnsi="Arial"/>
          <w:b w:val="1"/>
          <w:color w:val="575047"/>
          <w:rtl w:val="0"/>
        </w:rPr>
        <w:t xml:space="preserve">Summer Pay or Supplemental Pay: </w:t>
      </w:r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Outside of the academic year, the benefit rate is 22%.</w:t>
      </w:r>
    </w:p>
    <w:p w:rsidR="00000000" w:rsidDel="00000000" w:rsidP="00000000" w:rsidRDefault="00000000" w:rsidRPr="00000000" w14:paraId="0000002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40" w:lineRule="auto"/>
        <w:ind w:left="0" w:firstLine="0"/>
        <w:rPr>
          <w:rFonts w:ascii="Arial" w:cs="Arial" w:eastAsia="Arial" w:hAnsi="Arial"/>
          <w:color w:val="575047"/>
        </w:rPr>
      </w:pPr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CALCULATION</w:t>
      </w:r>
    </w:p>
    <w:p w:rsidR="00000000" w:rsidDel="00000000" w:rsidP="00000000" w:rsidRDefault="00000000" w:rsidRPr="00000000" w14:paraId="0000002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40" w:lineRule="auto"/>
        <w:ind w:left="0" w:firstLine="0"/>
        <w:rPr>
          <w:rFonts w:ascii="Arial" w:cs="Arial" w:eastAsia="Arial" w:hAnsi="Arial"/>
          <w:color w:val="575047"/>
        </w:rPr>
      </w:pPr>
      <w:r w:rsidDel="00000000" w:rsidR="00000000" w:rsidRPr="00000000">
        <w:rPr>
          <w:rFonts w:ascii="Arial" w:cs="Arial" w:eastAsia="Arial" w:hAnsi="Arial"/>
          <w:color w:val="575047"/>
          <w:rtl w:val="0"/>
        </w:rPr>
        <w:tab/>
        <w:t xml:space="preserve">Monthly Wage x 22% = Fringe Benefit</w:t>
      </w:r>
    </w:p>
    <w:p w:rsidR="00000000" w:rsidDel="00000000" w:rsidP="00000000" w:rsidRDefault="00000000" w:rsidRPr="00000000" w14:paraId="0000002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40" w:lineRule="auto"/>
        <w:ind w:left="0" w:firstLine="0"/>
        <w:rPr>
          <w:rFonts w:ascii="Arial" w:cs="Arial" w:eastAsia="Arial" w:hAnsi="Arial"/>
          <w:color w:val="575047"/>
        </w:rPr>
      </w:pPr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OR</w:t>
        <w:tab/>
        <w:t xml:space="preserve">$100 x .22 = $22</w:t>
      </w:r>
    </w:p>
    <w:p w:rsidR="00000000" w:rsidDel="00000000" w:rsidP="00000000" w:rsidRDefault="00000000" w:rsidRPr="00000000" w14:paraId="0000002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40" w:lineRule="auto"/>
        <w:ind w:left="0" w:firstLine="0"/>
        <w:rPr>
          <w:rFonts w:ascii="Arial" w:cs="Arial" w:eastAsia="Arial" w:hAnsi="Arial"/>
          <w:color w:val="575047"/>
        </w:rPr>
      </w:pPr>
      <w:r w:rsidDel="00000000" w:rsidR="00000000" w:rsidRPr="00000000">
        <w:rPr>
          <w:rFonts w:ascii="Arial" w:cs="Arial" w:eastAsia="Arial" w:hAnsi="Arial"/>
          <w:b w:val="1"/>
          <w:color w:val="575047"/>
          <w:rtl w:val="0"/>
        </w:rPr>
        <w:t xml:space="preserve">Hourly Wage: </w:t>
      </w:r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Any hourly worker has an 8.5% benefit rate.</w:t>
      </w:r>
    </w:p>
    <w:p w:rsidR="00000000" w:rsidDel="00000000" w:rsidP="00000000" w:rsidRDefault="00000000" w:rsidRPr="00000000" w14:paraId="0000002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40" w:lineRule="auto"/>
        <w:ind w:left="0" w:firstLine="0"/>
        <w:rPr>
          <w:rFonts w:ascii="Arial" w:cs="Arial" w:eastAsia="Arial" w:hAnsi="Arial"/>
          <w:color w:val="575047"/>
        </w:rPr>
      </w:pPr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CALCULATION</w:t>
        <w:tab/>
      </w:r>
    </w:p>
    <w:p w:rsidR="00000000" w:rsidDel="00000000" w:rsidP="00000000" w:rsidRDefault="00000000" w:rsidRPr="00000000" w14:paraId="0000002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40" w:lineRule="auto"/>
        <w:ind w:firstLine="720"/>
        <w:rPr>
          <w:rFonts w:ascii="Arial" w:cs="Arial" w:eastAsia="Arial" w:hAnsi="Arial"/>
          <w:color w:val="575047"/>
        </w:rPr>
      </w:pPr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(Wage x hours worked) x 8.5% = Fringe Benefit</w:t>
      </w:r>
    </w:p>
    <w:p w:rsidR="00000000" w:rsidDel="00000000" w:rsidP="00000000" w:rsidRDefault="00000000" w:rsidRPr="00000000" w14:paraId="0000002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40" w:lineRule="auto"/>
        <w:rPr>
          <w:rFonts w:ascii="Arial" w:cs="Arial" w:eastAsia="Arial" w:hAnsi="Arial"/>
          <w:color w:val="575047"/>
        </w:rPr>
      </w:pPr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OR</w:t>
        <w:tab/>
        <w:t xml:space="preserve">($10 x 10hrs = 100) x .085 = $8.50</w:t>
      </w:r>
    </w:p>
    <w:p w:rsidR="00000000" w:rsidDel="00000000" w:rsidP="00000000" w:rsidRDefault="00000000" w:rsidRPr="00000000" w14:paraId="0000002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40" w:lineRule="auto"/>
        <w:ind w:left="0" w:firstLine="0"/>
        <w:rPr>
          <w:rFonts w:ascii="Arial" w:cs="Arial" w:eastAsia="Arial" w:hAnsi="Arial"/>
          <w:color w:val="575047"/>
        </w:rPr>
      </w:pPr>
      <w:r w:rsidDel="00000000" w:rsidR="00000000" w:rsidRPr="00000000">
        <w:rPr>
          <w:rFonts w:ascii="Arial" w:cs="Arial" w:eastAsia="Arial" w:hAnsi="Arial"/>
          <w:b w:val="1"/>
          <w:color w:val="575047"/>
          <w:rtl w:val="0"/>
        </w:rPr>
        <w:t xml:space="preserve">Course Buyout: </w:t>
      </w:r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Adjunct or course coverage has a 15% benefit rate.</w:t>
      </w:r>
    </w:p>
    <w:p w:rsidR="00000000" w:rsidDel="00000000" w:rsidP="00000000" w:rsidRDefault="00000000" w:rsidRPr="00000000" w14:paraId="0000002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40" w:lineRule="auto"/>
        <w:ind w:firstLine="720"/>
        <w:rPr>
          <w:rFonts w:ascii="Arial" w:cs="Arial" w:eastAsia="Arial" w:hAnsi="Arial"/>
          <w:color w:val="575047"/>
        </w:rPr>
      </w:pPr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($970 x credit hours) x 1%5 = Fringe Benefits</w:t>
      </w:r>
    </w:p>
    <w:p w:rsidR="00000000" w:rsidDel="00000000" w:rsidP="00000000" w:rsidRDefault="00000000" w:rsidRPr="00000000" w14:paraId="0000002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40" w:lineRule="auto"/>
        <w:rPr>
          <w:rFonts w:ascii="Arial" w:cs="Arial" w:eastAsia="Arial" w:hAnsi="Arial"/>
          <w:b w:val="1"/>
          <w:color w:val="575047"/>
        </w:rPr>
      </w:pPr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OR</w:t>
        <w:tab/>
        <w:t xml:space="preserve">($970 x 3 = $2,910) x .15 = $436.50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40" w:lineRule="auto"/>
        <w:ind w:left="0" w:firstLine="0"/>
        <w:rPr>
          <w:rFonts w:ascii="Arial" w:cs="Arial" w:eastAsia="Arial" w:hAnsi="Arial"/>
          <w:b w:val="1"/>
          <w:color w:val="575047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575047"/>
          <w:sz w:val="28"/>
          <w:szCs w:val="28"/>
          <w:rtl w:val="0"/>
        </w:rPr>
        <w:t xml:space="preserve">INDIRECTS</w:t>
      </w:r>
    </w:p>
    <w:p w:rsidR="00000000" w:rsidDel="00000000" w:rsidP="00000000" w:rsidRDefault="00000000" w:rsidRPr="00000000" w14:paraId="0000002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40" w:lineRule="auto"/>
        <w:ind w:left="0" w:firstLine="0"/>
        <w:rPr>
          <w:rFonts w:ascii="Arial" w:cs="Arial" w:eastAsia="Arial" w:hAnsi="Arial"/>
          <w:color w:val="575047"/>
        </w:rPr>
      </w:pPr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35% of the salary, wages, and benefits total OR dependant on grantee limitations.</w:t>
      </w:r>
    </w:p>
    <w:p w:rsidR="00000000" w:rsidDel="00000000" w:rsidP="00000000" w:rsidRDefault="00000000" w:rsidRPr="00000000" w14:paraId="0000002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40" w:lineRule="auto"/>
        <w:ind w:left="0" w:firstLine="0"/>
        <w:rPr>
          <w:rFonts w:ascii="Arial" w:cs="Arial" w:eastAsia="Arial" w:hAnsi="Arial"/>
          <w:b w:val="1"/>
          <w:color w:val="5750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40" w:lineRule="auto"/>
        <w:ind w:left="0" w:firstLine="0"/>
        <w:rPr>
          <w:rFonts w:ascii="Arial" w:cs="Arial" w:eastAsia="Arial" w:hAnsi="Arial"/>
          <w:b w:val="1"/>
          <w:color w:val="575047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4136871" cy="434903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36871" cy="43490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Arial Narrow" w:cs="Arial Narrow" w:eastAsia="Arial Narrow" w:hAnsi="Arial Narrow"/>
        <w:b w:val="0"/>
        <w:i w:val="0"/>
        <w:smallCaps w:val="0"/>
        <w:strike w:val="0"/>
        <w:color w:val="575047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575047"/>
        <w:sz w:val="24"/>
        <w:szCs w:val="24"/>
        <w:u w:val="none"/>
        <w:shd w:fill="auto" w:val="clear"/>
        <w:vertAlign w:val="baseline"/>
        <w:rtl w:val="0"/>
      </w:rPr>
      <w:t xml:space="preserve">Updated: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575047"/>
        <w:sz w:val="24"/>
        <w:szCs w:val="24"/>
        <w:u w:val="none"/>
        <w:shd w:fill="auto" w:val="clear"/>
        <w:vertAlign w:val="baseline"/>
        <w:rtl w:val="0"/>
      </w:rPr>
      <w:t xml:space="preserve"> March 2020</w:t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48759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8759E"/>
  </w:style>
  <w:style w:type="paragraph" w:styleId="Footer">
    <w:name w:val="footer"/>
    <w:basedOn w:val="Normal"/>
    <w:link w:val="FooterChar"/>
    <w:uiPriority w:val="99"/>
    <w:unhideWhenUsed w:val="1"/>
    <w:rsid w:val="0048759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8759E"/>
  </w:style>
  <w:style w:type="paragraph" w:styleId="ListParagraph">
    <w:name w:val="List Paragraph"/>
    <w:basedOn w:val="Normal"/>
    <w:uiPriority w:val="34"/>
    <w:qFormat w:val="1"/>
    <w:rsid w:val="007060E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eber.edu/OSP/Forms_and_Links.html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RmeIcKkCkoesmuK0/dDNnqajMg==">AMUW2mXTkgox80FRcp5jZHU+IenV2Ax7HSQY+8+DzufYQmA4szLjcFhaXcXUQcLsIwKw9CZKzFzvr2Lr2ux6U8i68V/ZKfn/LiyK/n64vhazGAvEht0yD8mV8Vk7dfQ3Itz6JYGcWyTTHDPOM7fcWzy+BTkKFr7ffg==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2020-02-13T19:08:00Z</dcterms:created>
  <dc:creator>Kate Lande</dc:creator>
</cp:coreProperties>
</file>