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DDB3" w14:textId="77777777" w:rsidR="00547E6A" w:rsidRPr="00547E6A" w:rsidRDefault="00547E6A" w:rsidP="00547E6A">
      <w:pPr>
        <w:spacing w:line="240" w:lineRule="auto"/>
        <w:jc w:val="center"/>
        <w:rPr>
          <w:rFonts w:ascii="Times New Roman" w:eastAsia="Times New Roman" w:hAnsi="Times New Roman" w:cs="Times New Roman"/>
          <w:sz w:val="24"/>
          <w:szCs w:val="24"/>
        </w:rPr>
      </w:pPr>
      <w:r w:rsidRPr="00547E6A">
        <w:rPr>
          <w:rFonts w:ascii="Calibri" w:eastAsia="Times New Roman" w:hAnsi="Calibri" w:cs="Calibri"/>
          <w:b/>
          <w:bCs/>
          <w:color w:val="000000"/>
        </w:rPr>
        <w:t>Weber State University</w:t>
      </w:r>
    </w:p>
    <w:p w14:paraId="4E23ECE0" w14:textId="5BE2A228" w:rsidR="00547E6A" w:rsidRPr="00547E6A" w:rsidRDefault="00E1712E" w:rsidP="00547E6A">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Low</w:t>
      </w:r>
      <w:r w:rsidR="00547E6A" w:rsidRPr="00547E6A">
        <w:rPr>
          <w:rFonts w:ascii="Calibri" w:eastAsia="Times New Roman" w:hAnsi="Calibri" w:cs="Calibri"/>
          <w:b/>
          <w:bCs/>
          <w:color w:val="000000"/>
        </w:rPr>
        <w:t xml:space="preserve"> Risk Stage Reopening for General WSU Business</w:t>
      </w:r>
      <w:r w:rsidR="0028212C">
        <w:rPr>
          <w:rFonts w:ascii="Calibri" w:eastAsia="Times New Roman" w:hAnsi="Calibri" w:cs="Calibri"/>
          <w:b/>
          <w:bCs/>
          <w:color w:val="000000"/>
        </w:rPr>
        <w:t xml:space="preserve"> 5.8.2020</w:t>
      </w:r>
    </w:p>
    <w:p w14:paraId="534326D7" w14:textId="77777777" w:rsidR="00547E6A" w:rsidRPr="00547E6A" w:rsidRDefault="00547E6A" w:rsidP="00547E6A">
      <w:pPr>
        <w:spacing w:after="0" w:line="240" w:lineRule="auto"/>
        <w:rPr>
          <w:rFonts w:ascii="Times New Roman" w:eastAsia="Times New Roman" w:hAnsi="Times New Roman" w:cs="Times New Roman"/>
          <w:sz w:val="24"/>
          <w:szCs w:val="24"/>
        </w:rPr>
      </w:pPr>
    </w:p>
    <w:p w14:paraId="5235DB4C" w14:textId="06A2F8D1" w:rsidR="00547E6A" w:rsidRPr="00547E6A" w:rsidRDefault="00547E6A" w:rsidP="00547E6A">
      <w:pPr>
        <w:spacing w:line="240" w:lineRule="auto"/>
        <w:rPr>
          <w:rFonts w:ascii="Times New Roman" w:eastAsia="Times New Roman" w:hAnsi="Times New Roman" w:cs="Times New Roman"/>
          <w:sz w:val="24"/>
          <w:szCs w:val="24"/>
        </w:rPr>
      </w:pPr>
      <w:r w:rsidRPr="00547E6A">
        <w:rPr>
          <w:rFonts w:ascii="Calibri" w:eastAsia="Times New Roman" w:hAnsi="Calibri" w:cs="Calibri"/>
          <w:color w:val="000000"/>
        </w:rPr>
        <w:t xml:space="preserve">Beginning </w:t>
      </w:r>
      <w:r w:rsidR="00E1712E">
        <w:rPr>
          <w:rFonts w:ascii="Calibri" w:eastAsia="Times New Roman" w:hAnsi="Calibri" w:cs="Calibri"/>
          <w:color w:val="000000"/>
        </w:rPr>
        <w:t>June 1</w:t>
      </w:r>
      <w:r w:rsidRPr="00547E6A">
        <w:rPr>
          <w:rFonts w:ascii="Calibri" w:eastAsia="Times New Roman" w:hAnsi="Calibri" w:cs="Calibri"/>
          <w:color w:val="000000"/>
        </w:rPr>
        <w:t xml:space="preserve">, 2020, Weber State University (WSU) will move from the </w:t>
      </w:r>
      <w:r w:rsidR="00E1712E">
        <w:rPr>
          <w:rFonts w:ascii="Calibri" w:eastAsia="Times New Roman" w:hAnsi="Calibri" w:cs="Calibri"/>
          <w:color w:val="000000"/>
        </w:rPr>
        <w:t>Moderate</w:t>
      </w:r>
      <w:r w:rsidRPr="00547E6A">
        <w:rPr>
          <w:rFonts w:ascii="Calibri" w:eastAsia="Times New Roman" w:hAnsi="Calibri" w:cs="Calibri"/>
          <w:color w:val="000000"/>
        </w:rPr>
        <w:t xml:space="preserve"> Risk stage to the </w:t>
      </w:r>
      <w:r w:rsidR="00E1712E">
        <w:rPr>
          <w:rFonts w:ascii="Calibri" w:eastAsia="Times New Roman" w:hAnsi="Calibri" w:cs="Calibri"/>
          <w:color w:val="000000"/>
        </w:rPr>
        <w:t>Low</w:t>
      </w:r>
      <w:r w:rsidRPr="00547E6A">
        <w:rPr>
          <w:rFonts w:ascii="Calibri" w:eastAsia="Times New Roman" w:hAnsi="Calibri" w:cs="Calibri"/>
          <w:color w:val="000000"/>
        </w:rPr>
        <w:t xml:space="preserve"> Risk stage of the COVID-19 (coronavirus) pandemic. As stabilization and recovery progresses, facilities at Weber State University (WSU) will begin to reopen.  In accordance with the WSU COVID-19 Recovery Plan, facilities will open when allowable. Depending on the risk stage and type of service provided, the timing of some facilities opening will be different.  However, </w:t>
      </w:r>
      <w:r w:rsidRPr="00547E6A">
        <w:rPr>
          <w:rFonts w:ascii="Calibri" w:eastAsia="Times New Roman" w:hAnsi="Calibri" w:cs="Calibri"/>
          <w:color w:val="000000"/>
          <w:u w:val="single"/>
        </w:rPr>
        <w:t xml:space="preserve">all facilities will be required </w:t>
      </w:r>
      <w:r w:rsidRPr="00547E6A">
        <w:rPr>
          <w:rFonts w:ascii="Calibri" w:eastAsia="Times New Roman" w:hAnsi="Calibri" w:cs="Calibri"/>
          <w:color w:val="000000"/>
        </w:rPr>
        <w:t xml:space="preserve">to submit their facility Reopening Protocols to the Office of Emergency Management by emailing them to </w:t>
      </w:r>
      <w:hyperlink r:id="rId5" w:history="1">
        <w:r w:rsidRPr="00547E6A">
          <w:rPr>
            <w:rFonts w:ascii="Calibri" w:eastAsia="Times New Roman" w:hAnsi="Calibri" w:cs="Calibri"/>
            <w:color w:val="1155CC"/>
            <w:u w:val="single"/>
          </w:rPr>
          <w:t>mdavies1@weber.edu</w:t>
        </w:r>
      </w:hyperlink>
      <w:r w:rsidRPr="00547E6A">
        <w:rPr>
          <w:rFonts w:ascii="Calibri" w:eastAsia="Times New Roman" w:hAnsi="Calibri" w:cs="Calibri"/>
          <w:color w:val="000000"/>
        </w:rPr>
        <w:t>.  Facilities Management and the COVID-19 Task Force will review the submissions for final approval.</w:t>
      </w:r>
    </w:p>
    <w:p w14:paraId="772AE09A" w14:textId="77777777" w:rsidR="00547E6A" w:rsidRPr="00547E6A" w:rsidRDefault="00547E6A" w:rsidP="00547E6A">
      <w:pPr>
        <w:spacing w:line="240" w:lineRule="auto"/>
        <w:rPr>
          <w:rFonts w:ascii="Times New Roman" w:eastAsia="Times New Roman" w:hAnsi="Times New Roman" w:cs="Times New Roman"/>
          <w:sz w:val="24"/>
          <w:szCs w:val="24"/>
        </w:rPr>
      </w:pPr>
      <w:r w:rsidRPr="00547E6A">
        <w:rPr>
          <w:rFonts w:ascii="Calibri" w:eastAsia="Times New Roman" w:hAnsi="Calibri" w:cs="Calibri"/>
          <w:color w:val="000000"/>
        </w:rPr>
        <w:t>In order to be approved for reopening, facilities must be able to outline their ability to operate under the strict precautions in the WSU Recovery Plan and how they will adhere to the restrictions therein.  Restrictions are outlined below.</w:t>
      </w:r>
    </w:p>
    <w:p w14:paraId="42F766A9" w14:textId="77777777" w:rsidR="00547E6A" w:rsidRPr="00547E6A" w:rsidRDefault="00547E6A" w:rsidP="00547E6A">
      <w:pPr>
        <w:numPr>
          <w:ilvl w:val="0"/>
          <w:numId w:val="1"/>
        </w:numPr>
        <w:spacing w:after="0" w:line="240" w:lineRule="auto"/>
        <w:textAlignment w:val="baseline"/>
        <w:rPr>
          <w:rFonts w:ascii="Calibri" w:eastAsia="Times New Roman" w:hAnsi="Calibri" w:cs="Calibri"/>
          <w:color w:val="000000"/>
        </w:rPr>
      </w:pPr>
      <w:r w:rsidRPr="00547E6A">
        <w:rPr>
          <w:rFonts w:ascii="Calibri" w:eastAsia="Times New Roman" w:hAnsi="Calibri" w:cs="Calibri"/>
          <w:color w:val="000000"/>
        </w:rPr>
        <w:t>Describe the mission critical service your facility provides to academic operations.</w:t>
      </w:r>
    </w:p>
    <w:p w14:paraId="282A3ED5" w14:textId="77777777" w:rsidR="00547E6A" w:rsidRPr="00547E6A" w:rsidRDefault="00547E6A" w:rsidP="00547E6A">
      <w:pPr>
        <w:spacing w:after="0" w:line="240" w:lineRule="auto"/>
        <w:rPr>
          <w:rFonts w:ascii="Times New Roman" w:eastAsia="Times New Roman" w:hAnsi="Times New Roman" w:cs="Times New Roman"/>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9350"/>
      </w:tblGrid>
      <w:tr w:rsidR="00547E6A" w:rsidRPr="00547E6A" w14:paraId="17B035BD" w14:textId="77777777" w:rsidTr="00547E6A">
        <w:trPr>
          <w:trHeight w:val="20"/>
        </w:trPr>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93842" w14:textId="77777777" w:rsidR="00547E6A" w:rsidRPr="00547E6A" w:rsidRDefault="00547E6A" w:rsidP="00547E6A">
            <w:pPr>
              <w:spacing w:after="0" w:line="240" w:lineRule="auto"/>
              <w:rPr>
                <w:rFonts w:ascii="Times New Roman" w:eastAsia="Times New Roman" w:hAnsi="Times New Roman" w:cs="Times New Roman"/>
                <w:sz w:val="24"/>
                <w:szCs w:val="24"/>
              </w:rPr>
            </w:pPr>
          </w:p>
        </w:tc>
      </w:tr>
    </w:tbl>
    <w:p w14:paraId="5E0A4D94" w14:textId="77777777" w:rsidR="00547E6A" w:rsidRPr="00547E6A" w:rsidRDefault="00547E6A" w:rsidP="00547E6A">
      <w:pPr>
        <w:spacing w:after="0" w:line="240" w:lineRule="auto"/>
        <w:rPr>
          <w:rFonts w:ascii="Times New Roman" w:eastAsia="Times New Roman" w:hAnsi="Times New Roman" w:cs="Times New Roman"/>
          <w:sz w:val="24"/>
          <w:szCs w:val="24"/>
        </w:rPr>
      </w:pPr>
    </w:p>
    <w:p w14:paraId="4C4F1044" w14:textId="77777777" w:rsidR="00547E6A" w:rsidRPr="00547E6A" w:rsidRDefault="00547E6A" w:rsidP="00547E6A">
      <w:pPr>
        <w:pStyle w:val="ListParagraph"/>
        <w:numPr>
          <w:ilvl w:val="0"/>
          <w:numId w:val="1"/>
        </w:numPr>
        <w:spacing w:after="0" w:line="240" w:lineRule="auto"/>
        <w:textAlignment w:val="baseline"/>
        <w:rPr>
          <w:rFonts w:ascii="Calibri" w:eastAsia="Times New Roman" w:hAnsi="Calibri" w:cs="Calibri"/>
          <w:color w:val="000000"/>
        </w:rPr>
      </w:pPr>
      <w:r w:rsidRPr="00547E6A">
        <w:rPr>
          <w:rFonts w:ascii="Calibri" w:eastAsia="Times New Roman" w:hAnsi="Calibri" w:cs="Calibri"/>
          <w:color w:val="000000"/>
        </w:rPr>
        <w:t>Outline your strategy to adhere to cleaning regulations.</w:t>
      </w:r>
    </w:p>
    <w:p w14:paraId="102FD0F4" w14:textId="77777777" w:rsidR="00547E6A" w:rsidRPr="00547E6A" w:rsidRDefault="00547E6A" w:rsidP="00547E6A">
      <w:pPr>
        <w:numPr>
          <w:ilvl w:val="0"/>
          <w:numId w:val="3"/>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Clean and sanitize all touched surfaces between each user. Cleaning includes all tables, chairs, door handles, floors, bathrooms, equipment and any high-touch surfaces.</w:t>
      </w:r>
    </w:p>
    <w:p w14:paraId="156FE8B9" w14:textId="77777777" w:rsidR="00547E6A" w:rsidRPr="00547E6A" w:rsidRDefault="00547E6A" w:rsidP="00547E6A">
      <w:pPr>
        <w:numPr>
          <w:ilvl w:val="0"/>
          <w:numId w:val="3"/>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Contactless payment is encouraged. However, if it is not possible, sanitize between transactions.</w:t>
      </w:r>
    </w:p>
    <w:p w14:paraId="013FD103" w14:textId="77777777" w:rsidR="00547E6A" w:rsidRPr="00547E6A" w:rsidRDefault="00547E6A" w:rsidP="00547E6A">
      <w:pPr>
        <w:numPr>
          <w:ilvl w:val="0"/>
          <w:numId w:val="3"/>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Implement and document a regular facility-wide equipment cleaning schedule. Provide hand sanitizer at checkout counters and entrance/exits.</w:t>
      </w:r>
    </w:p>
    <w:p w14:paraId="0841FE5D" w14:textId="77777777" w:rsidR="00547E6A" w:rsidRPr="00547E6A" w:rsidRDefault="00547E6A" w:rsidP="00547E6A">
      <w:pPr>
        <w:spacing w:after="0" w:line="240" w:lineRule="auto"/>
        <w:rPr>
          <w:rFonts w:ascii="Times New Roman" w:eastAsia="Times New Roman" w:hAnsi="Times New Roman" w:cs="Times New Roman"/>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9350"/>
      </w:tblGrid>
      <w:tr w:rsidR="00547E6A" w:rsidRPr="00547E6A" w14:paraId="207FF32B" w14:textId="77777777" w:rsidTr="00547E6A">
        <w:tc>
          <w:tcPr>
            <w:tcW w:w="9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7F7F2" w14:textId="77777777" w:rsidR="00547E6A" w:rsidRPr="00547E6A" w:rsidRDefault="00547E6A" w:rsidP="00547E6A">
            <w:pPr>
              <w:spacing w:after="0" w:line="240" w:lineRule="auto"/>
              <w:rPr>
                <w:rFonts w:ascii="Times New Roman" w:eastAsia="Times New Roman" w:hAnsi="Times New Roman" w:cs="Times New Roman"/>
                <w:sz w:val="24"/>
                <w:szCs w:val="24"/>
              </w:rPr>
            </w:pPr>
          </w:p>
        </w:tc>
      </w:tr>
    </w:tbl>
    <w:p w14:paraId="67A07828" w14:textId="77777777" w:rsidR="00547E6A" w:rsidRPr="00547E6A" w:rsidRDefault="00547E6A" w:rsidP="00547E6A">
      <w:pPr>
        <w:spacing w:after="0" w:line="240" w:lineRule="auto"/>
        <w:rPr>
          <w:rFonts w:ascii="Times New Roman" w:eastAsia="Times New Roman" w:hAnsi="Times New Roman" w:cs="Times New Roman"/>
          <w:sz w:val="24"/>
          <w:szCs w:val="24"/>
        </w:rPr>
      </w:pPr>
    </w:p>
    <w:p w14:paraId="122E97EF" w14:textId="77777777" w:rsidR="00547E6A" w:rsidRPr="00547E6A" w:rsidRDefault="00547E6A" w:rsidP="00547E6A">
      <w:pPr>
        <w:pStyle w:val="ListParagraph"/>
        <w:numPr>
          <w:ilvl w:val="0"/>
          <w:numId w:val="1"/>
        </w:numPr>
        <w:spacing w:after="0" w:line="240" w:lineRule="auto"/>
        <w:textAlignment w:val="baseline"/>
        <w:rPr>
          <w:rFonts w:ascii="Calibri" w:eastAsia="Times New Roman" w:hAnsi="Calibri" w:cs="Calibri"/>
          <w:color w:val="000000"/>
        </w:rPr>
      </w:pPr>
      <w:r w:rsidRPr="00547E6A">
        <w:rPr>
          <w:rFonts w:ascii="Calibri" w:eastAsia="Times New Roman" w:hAnsi="Calibri" w:cs="Calibri"/>
          <w:color w:val="000000"/>
        </w:rPr>
        <w:t xml:space="preserve">Outline your strategy for employee </w:t>
      </w:r>
      <w:r w:rsidRPr="00547E6A">
        <w:rPr>
          <w:rFonts w:ascii="Calibri" w:eastAsia="Times New Roman" w:hAnsi="Calibri" w:cs="Calibri"/>
          <w:color w:val="000000"/>
          <w:u w:val="single"/>
        </w:rPr>
        <w:t xml:space="preserve">distancing and hygiene </w:t>
      </w:r>
      <w:r w:rsidRPr="00547E6A">
        <w:rPr>
          <w:rFonts w:ascii="Calibri" w:eastAsia="Times New Roman" w:hAnsi="Calibri" w:cs="Calibri"/>
          <w:color w:val="000000"/>
        </w:rPr>
        <w:t>while adhering to the following regulations.</w:t>
      </w:r>
    </w:p>
    <w:p w14:paraId="208779E7" w14:textId="77777777" w:rsidR="00547E6A" w:rsidRPr="00547E6A" w:rsidRDefault="00547E6A" w:rsidP="00547E6A">
      <w:pPr>
        <w:numPr>
          <w:ilvl w:val="0"/>
          <w:numId w:val="5"/>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Organize staff into teams to reduce interaction between the groups. </w:t>
      </w:r>
    </w:p>
    <w:p w14:paraId="085C50BD" w14:textId="77777777" w:rsidR="00547E6A" w:rsidRPr="00547E6A" w:rsidRDefault="00547E6A" w:rsidP="00547E6A">
      <w:pPr>
        <w:numPr>
          <w:ilvl w:val="0"/>
          <w:numId w:val="5"/>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Stagger workstations so workers are not facing one another and can maintain a 6- foot distance. </w:t>
      </w:r>
    </w:p>
    <w:p w14:paraId="58921084" w14:textId="77777777" w:rsidR="00547E6A" w:rsidRPr="00547E6A" w:rsidRDefault="00547E6A" w:rsidP="00547E6A">
      <w:pPr>
        <w:numPr>
          <w:ilvl w:val="0"/>
          <w:numId w:val="5"/>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Minimize face-to-face interactions as much as possible, including with customers. (install partitions or other methods) </w:t>
      </w:r>
    </w:p>
    <w:p w14:paraId="76907815" w14:textId="77777777" w:rsidR="00547E6A" w:rsidRPr="00547E6A" w:rsidRDefault="00547E6A" w:rsidP="00547E6A">
      <w:pPr>
        <w:numPr>
          <w:ilvl w:val="0"/>
          <w:numId w:val="5"/>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Staff should wear face coverings where 6-foot distance isn’t possible. </w:t>
      </w:r>
    </w:p>
    <w:p w14:paraId="1F5BBF8F" w14:textId="77777777" w:rsidR="00547E6A" w:rsidRPr="00547E6A" w:rsidRDefault="00547E6A" w:rsidP="00547E6A">
      <w:pPr>
        <w:numPr>
          <w:ilvl w:val="0"/>
          <w:numId w:val="5"/>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Perform hand hygiene between interactions with customers. Encourage contactless and non-signature payment; when not possible, card and payment stations must be sanitized after each use. Staff must sanitize hands between handling payments.</w:t>
      </w:r>
    </w:p>
    <w:p w14:paraId="1DD0833B" w14:textId="77777777" w:rsidR="00547E6A" w:rsidRPr="00547E6A" w:rsidRDefault="00547E6A" w:rsidP="00547E6A">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47E6A" w:rsidRPr="00547E6A" w14:paraId="3A3D6135" w14:textId="77777777" w:rsidTr="00547E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71D56" w14:textId="77777777" w:rsidR="00547E6A" w:rsidRPr="00547E6A" w:rsidRDefault="00547E6A" w:rsidP="00547E6A">
            <w:pPr>
              <w:spacing w:after="0" w:line="240" w:lineRule="auto"/>
              <w:rPr>
                <w:rFonts w:ascii="Times New Roman" w:eastAsia="Times New Roman" w:hAnsi="Times New Roman" w:cs="Times New Roman"/>
                <w:sz w:val="24"/>
                <w:szCs w:val="24"/>
              </w:rPr>
            </w:pPr>
          </w:p>
        </w:tc>
      </w:tr>
    </w:tbl>
    <w:p w14:paraId="5FC6F67C" w14:textId="77777777" w:rsidR="00547E6A" w:rsidRPr="00547E6A" w:rsidRDefault="00547E6A" w:rsidP="00547E6A">
      <w:pPr>
        <w:spacing w:after="0" w:line="240" w:lineRule="auto"/>
        <w:rPr>
          <w:rFonts w:ascii="Times New Roman" w:eastAsia="Times New Roman" w:hAnsi="Times New Roman" w:cs="Times New Roman"/>
          <w:sz w:val="24"/>
          <w:szCs w:val="24"/>
        </w:rPr>
      </w:pPr>
    </w:p>
    <w:p w14:paraId="6EEAD0C8" w14:textId="77777777" w:rsidR="00547E6A" w:rsidRPr="00547E6A" w:rsidRDefault="00547E6A" w:rsidP="00547E6A">
      <w:pPr>
        <w:pStyle w:val="ListParagraph"/>
        <w:numPr>
          <w:ilvl w:val="0"/>
          <w:numId w:val="1"/>
        </w:numPr>
        <w:spacing w:after="0" w:line="240" w:lineRule="auto"/>
        <w:textAlignment w:val="baseline"/>
        <w:rPr>
          <w:rFonts w:ascii="Calibri" w:eastAsia="Times New Roman" w:hAnsi="Calibri" w:cs="Calibri"/>
          <w:color w:val="000000"/>
        </w:rPr>
      </w:pPr>
      <w:r w:rsidRPr="00547E6A">
        <w:rPr>
          <w:rFonts w:ascii="Calibri" w:eastAsia="Times New Roman" w:hAnsi="Calibri" w:cs="Calibri"/>
          <w:color w:val="000000"/>
        </w:rPr>
        <w:t xml:space="preserve">Outline your strategy for ensuring the </w:t>
      </w:r>
      <w:r w:rsidRPr="00547E6A">
        <w:rPr>
          <w:rFonts w:ascii="Calibri" w:eastAsia="Times New Roman" w:hAnsi="Calibri" w:cs="Calibri"/>
          <w:color w:val="000000"/>
          <w:u w:val="single"/>
        </w:rPr>
        <w:t xml:space="preserve">health-safety </w:t>
      </w:r>
      <w:r w:rsidRPr="00547E6A">
        <w:rPr>
          <w:rFonts w:ascii="Calibri" w:eastAsia="Times New Roman" w:hAnsi="Calibri" w:cs="Calibri"/>
          <w:color w:val="000000"/>
        </w:rPr>
        <w:t>of your employees and patrons while adhering to the following regulations.</w:t>
      </w:r>
    </w:p>
    <w:p w14:paraId="41586B69" w14:textId="77777777" w:rsidR="00547E6A" w:rsidRPr="00547E6A" w:rsidRDefault="00547E6A" w:rsidP="00547E6A">
      <w:pPr>
        <w:numPr>
          <w:ilvl w:val="0"/>
          <w:numId w:val="7"/>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lastRenderedPageBreak/>
        <w:t>Make every possible effort to enable working from home as a first option; where not possible, comply with distancing and hygiene guidelines. </w:t>
      </w:r>
    </w:p>
    <w:p w14:paraId="781D8491" w14:textId="77777777" w:rsidR="00547E6A" w:rsidRPr="00547E6A" w:rsidRDefault="00547E6A" w:rsidP="00547E6A">
      <w:pPr>
        <w:numPr>
          <w:ilvl w:val="0"/>
          <w:numId w:val="7"/>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Provide accommodations for high-risk employees.</w:t>
      </w:r>
    </w:p>
    <w:p w14:paraId="1F739E52" w14:textId="77777777" w:rsidR="00547E6A" w:rsidRPr="00547E6A" w:rsidRDefault="00547E6A" w:rsidP="00547E6A">
      <w:pPr>
        <w:numPr>
          <w:ilvl w:val="0"/>
          <w:numId w:val="7"/>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 Encourage employees to self-monitor for illness before coming to work each day, including checking their temperature and screening for symptoms of COVID-19. Do not allow employees to come to work if they feel sick. </w:t>
      </w:r>
    </w:p>
    <w:p w14:paraId="318D7C24" w14:textId="77777777" w:rsidR="0028212C" w:rsidRPr="00547E6A" w:rsidRDefault="0028212C" w:rsidP="0028212C">
      <w:pPr>
        <w:numPr>
          <w:ilvl w:val="0"/>
          <w:numId w:val="7"/>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 xml:space="preserve">Remind </w:t>
      </w:r>
      <w:r>
        <w:rPr>
          <w:rFonts w:ascii="Calibri" w:eastAsia="Times New Roman" w:hAnsi="Calibri" w:cs="Calibri"/>
          <w:color w:val="000000"/>
        </w:rPr>
        <w:t>faculty and staff</w:t>
      </w:r>
      <w:r w:rsidRPr="00547E6A">
        <w:rPr>
          <w:rFonts w:ascii="Calibri" w:eastAsia="Times New Roman" w:hAnsi="Calibri" w:cs="Calibri"/>
          <w:color w:val="000000"/>
        </w:rPr>
        <w:t xml:space="preserve"> </w:t>
      </w:r>
      <w:r>
        <w:rPr>
          <w:rFonts w:ascii="Calibri" w:eastAsia="Times New Roman" w:hAnsi="Calibri" w:cs="Calibri"/>
          <w:color w:val="000000"/>
        </w:rPr>
        <w:t xml:space="preserve">that </w:t>
      </w:r>
      <w:r>
        <w:rPr>
          <w:rFonts w:ascii="Calibri" w:hAnsi="Calibri" w:cs="Calibri"/>
          <w:bCs/>
          <w:color w:val="000000"/>
        </w:rPr>
        <w:t>if</w:t>
      </w:r>
      <w:r w:rsidRPr="00F45628">
        <w:rPr>
          <w:rFonts w:ascii="Calibri" w:hAnsi="Calibri" w:cs="Calibri"/>
          <w:bCs/>
          <w:color w:val="000000"/>
        </w:rPr>
        <w:t xml:space="preserve"> an individual has symptoms,</w:t>
      </w:r>
      <w:r>
        <w:rPr>
          <w:rFonts w:ascii="Calibri" w:hAnsi="Calibri" w:cs="Calibri"/>
          <w:color w:val="000000"/>
        </w:rPr>
        <w:t xml:space="preserve"> or otherwise is alerted that they have been exposed to COVID-19, the individual should immediately be separated from co-workers or co-workers, go home, and </w:t>
      </w:r>
      <w:proofErr w:type="spellStart"/>
      <w:r>
        <w:rPr>
          <w:rFonts w:ascii="Calibri" w:hAnsi="Calibri" w:cs="Calibri"/>
          <w:color w:val="000000"/>
        </w:rPr>
        <w:t>self isolate</w:t>
      </w:r>
      <w:proofErr w:type="spellEnd"/>
      <w:r>
        <w:rPr>
          <w:rFonts w:ascii="Calibri" w:hAnsi="Calibri" w:cs="Calibri"/>
          <w:color w:val="000000"/>
        </w:rPr>
        <w:t>. I</w:t>
      </w:r>
      <w:r w:rsidRPr="00547E6A">
        <w:rPr>
          <w:rFonts w:ascii="Calibri" w:eastAsia="Times New Roman" w:hAnsi="Calibri" w:cs="Calibri"/>
          <w:color w:val="000000"/>
        </w:rPr>
        <w:t>mmediately disinfecting their work areas. If an</w:t>
      </w:r>
      <w:r>
        <w:rPr>
          <w:rFonts w:ascii="Calibri" w:eastAsia="Times New Roman" w:hAnsi="Calibri" w:cs="Calibri"/>
          <w:color w:val="000000"/>
        </w:rPr>
        <w:t>y</w:t>
      </w:r>
      <w:r w:rsidRPr="00547E6A">
        <w:rPr>
          <w:rFonts w:ascii="Calibri" w:eastAsia="Times New Roman" w:hAnsi="Calibri" w:cs="Calibri"/>
          <w:color w:val="000000"/>
        </w:rPr>
        <w:t xml:space="preserve"> employee </w:t>
      </w:r>
      <w:r>
        <w:rPr>
          <w:rFonts w:ascii="Calibri" w:eastAsia="Times New Roman" w:hAnsi="Calibri" w:cs="Calibri"/>
          <w:color w:val="000000"/>
        </w:rPr>
        <w:t xml:space="preserve">or visitor </w:t>
      </w:r>
      <w:r w:rsidRPr="00547E6A">
        <w:rPr>
          <w:rFonts w:ascii="Calibri" w:eastAsia="Times New Roman" w:hAnsi="Calibri" w:cs="Calibri"/>
          <w:color w:val="000000"/>
        </w:rPr>
        <w:t xml:space="preserve">is </w:t>
      </w:r>
      <w:r>
        <w:rPr>
          <w:rFonts w:ascii="Calibri" w:eastAsia="Times New Roman" w:hAnsi="Calibri" w:cs="Calibri"/>
          <w:color w:val="000000"/>
        </w:rPr>
        <w:t xml:space="preserve">suspected or </w:t>
      </w:r>
      <w:r w:rsidRPr="00547E6A">
        <w:rPr>
          <w:rFonts w:ascii="Calibri" w:eastAsia="Times New Roman" w:hAnsi="Calibri" w:cs="Calibri"/>
          <w:color w:val="000000"/>
        </w:rPr>
        <w:t xml:space="preserve">confirmed to have COVID-19, notify </w:t>
      </w:r>
      <w:r>
        <w:rPr>
          <w:rFonts w:ascii="Calibri" w:eastAsia="Times New Roman" w:hAnsi="Calibri" w:cs="Calibri"/>
          <w:color w:val="000000"/>
        </w:rPr>
        <w:t>P</w:t>
      </w:r>
      <w:r w:rsidRPr="00547E6A">
        <w:rPr>
          <w:rFonts w:ascii="Calibri" w:eastAsia="Times New Roman" w:hAnsi="Calibri" w:cs="Calibri"/>
          <w:color w:val="000000"/>
        </w:rPr>
        <w:t xml:space="preserve">ublic </w:t>
      </w:r>
      <w:r>
        <w:rPr>
          <w:rFonts w:ascii="Calibri" w:eastAsia="Times New Roman" w:hAnsi="Calibri" w:cs="Calibri"/>
          <w:color w:val="000000"/>
        </w:rPr>
        <w:t>S</w:t>
      </w:r>
      <w:r w:rsidRPr="00547E6A">
        <w:rPr>
          <w:rFonts w:ascii="Calibri" w:eastAsia="Times New Roman" w:hAnsi="Calibri" w:cs="Calibri"/>
          <w:color w:val="000000"/>
        </w:rPr>
        <w:t xml:space="preserve">afety </w:t>
      </w:r>
      <w:r>
        <w:rPr>
          <w:rFonts w:ascii="Calibri" w:eastAsia="Times New Roman" w:hAnsi="Calibri" w:cs="Calibri"/>
          <w:color w:val="000000"/>
        </w:rPr>
        <w:t xml:space="preserve">or email </w:t>
      </w:r>
      <w:hyperlink r:id="rId6" w:history="1">
        <w:r w:rsidRPr="008C1947">
          <w:rPr>
            <w:rStyle w:val="Hyperlink"/>
            <w:rFonts w:ascii="Calibri" w:eastAsia="Times New Roman" w:hAnsi="Calibri" w:cs="Calibri"/>
          </w:rPr>
          <w:t>COVID-19@weber.edu</w:t>
        </w:r>
      </w:hyperlink>
      <w:r>
        <w:rPr>
          <w:rFonts w:ascii="Calibri" w:eastAsia="Times New Roman" w:hAnsi="Calibri" w:cs="Calibri"/>
          <w:color w:val="000000"/>
        </w:rPr>
        <w:t xml:space="preserve"> to receive </w:t>
      </w:r>
      <w:r w:rsidRPr="00547E6A">
        <w:rPr>
          <w:rFonts w:ascii="Calibri" w:eastAsia="Times New Roman" w:hAnsi="Calibri" w:cs="Calibri"/>
          <w:color w:val="000000"/>
        </w:rPr>
        <w:t>further instruction.</w:t>
      </w:r>
    </w:p>
    <w:p w14:paraId="1BE04E71" w14:textId="77777777" w:rsidR="00547E6A" w:rsidRPr="00547E6A" w:rsidRDefault="00547E6A" w:rsidP="00547E6A">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47E6A" w:rsidRPr="00547E6A" w14:paraId="0B814F40" w14:textId="77777777" w:rsidTr="00547E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E04F8" w14:textId="77777777" w:rsidR="00547E6A" w:rsidRPr="00547E6A" w:rsidRDefault="00547E6A" w:rsidP="00547E6A">
            <w:pPr>
              <w:spacing w:after="0" w:line="240" w:lineRule="auto"/>
              <w:rPr>
                <w:rFonts w:ascii="Times New Roman" w:eastAsia="Times New Roman" w:hAnsi="Times New Roman" w:cs="Times New Roman"/>
                <w:sz w:val="24"/>
                <w:szCs w:val="24"/>
              </w:rPr>
            </w:pPr>
          </w:p>
        </w:tc>
      </w:tr>
    </w:tbl>
    <w:p w14:paraId="7ACA03B7" w14:textId="77777777" w:rsidR="00547E6A" w:rsidRPr="00547E6A" w:rsidRDefault="00547E6A" w:rsidP="00547E6A">
      <w:pPr>
        <w:spacing w:after="0" w:line="240" w:lineRule="auto"/>
        <w:rPr>
          <w:rFonts w:ascii="Times New Roman" w:eastAsia="Times New Roman" w:hAnsi="Times New Roman" w:cs="Times New Roman"/>
          <w:sz w:val="24"/>
          <w:szCs w:val="24"/>
        </w:rPr>
      </w:pPr>
    </w:p>
    <w:p w14:paraId="32FD8FE6" w14:textId="77777777" w:rsidR="00547E6A" w:rsidRPr="00547E6A" w:rsidRDefault="00547E6A" w:rsidP="00547E6A">
      <w:pPr>
        <w:spacing w:after="0" w:line="240" w:lineRule="auto"/>
        <w:ind w:left="720"/>
        <w:rPr>
          <w:rFonts w:ascii="Times New Roman" w:eastAsia="Times New Roman" w:hAnsi="Times New Roman" w:cs="Times New Roman"/>
          <w:sz w:val="24"/>
          <w:szCs w:val="24"/>
        </w:rPr>
      </w:pPr>
      <w:r w:rsidRPr="00547E6A">
        <w:rPr>
          <w:rFonts w:ascii="Calibri" w:eastAsia="Times New Roman" w:hAnsi="Calibri" w:cs="Calibri"/>
          <w:color w:val="000000"/>
        </w:rPr>
        <w:t> </w:t>
      </w:r>
    </w:p>
    <w:p w14:paraId="44862D51" w14:textId="77777777" w:rsidR="00547E6A" w:rsidRPr="00547E6A" w:rsidRDefault="00547E6A" w:rsidP="00547E6A">
      <w:pPr>
        <w:pStyle w:val="ListParagraph"/>
        <w:numPr>
          <w:ilvl w:val="0"/>
          <w:numId w:val="1"/>
        </w:numPr>
        <w:spacing w:after="0" w:line="240" w:lineRule="auto"/>
        <w:textAlignment w:val="baseline"/>
        <w:rPr>
          <w:rFonts w:ascii="Calibri" w:eastAsia="Times New Roman" w:hAnsi="Calibri" w:cs="Calibri"/>
          <w:color w:val="000000"/>
        </w:rPr>
      </w:pPr>
      <w:r w:rsidRPr="00547E6A">
        <w:rPr>
          <w:rFonts w:ascii="Calibri" w:eastAsia="Times New Roman" w:hAnsi="Calibri" w:cs="Calibri"/>
          <w:color w:val="000000"/>
        </w:rPr>
        <w:t>Outline your strategy for ensuring proper queuing where lines may form.</w:t>
      </w:r>
    </w:p>
    <w:p w14:paraId="6A855031" w14:textId="77777777" w:rsidR="00547E6A" w:rsidRPr="00547E6A" w:rsidRDefault="00547E6A" w:rsidP="00547E6A">
      <w:pPr>
        <w:pStyle w:val="ListParagraph"/>
        <w:numPr>
          <w:ilvl w:val="0"/>
          <w:numId w:val="13"/>
        </w:numPr>
        <w:spacing w:after="0" w:line="240" w:lineRule="auto"/>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Any service area where lines may form must mark six-foot increments to ensure social distancing.</w:t>
      </w:r>
    </w:p>
    <w:p w14:paraId="17626ADA" w14:textId="77777777" w:rsidR="00547E6A" w:rsidRPr="00547E6A" w:rsidRDefault="00547E6A" w:rsidP="00547E6A">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47E6A" w:rsidRPr="00547E6A" w14:paraId="5513AA81" w14:textId="77777777" w:rsidTr="00547E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9FB1F" w14:textId="77777777" w:rsidR="00547E6A" w:rsidRPr="00547E6A" w:rsidRDefault="00547E6A" w:rsidP="00547E6A">
            <w:pPr>
              <w:spacing w:after="0" w:line="240" w:lineRule="auto"/>
              <w:rPr>
                <w:rFonts w:ascii="Times New Roman" w:eastAsia="Times New Roman" w:hAnsi="Times New Roman" w:cs="Times New Roman"/>
                <w:sz w:val="24"/>
                <w:szCs w:val="24"/>
              </w:rPr>
            </w:pPr>
          </w:p>
        </w:tc>
      </w:tr>
    </w:tbl>
    <w:p w14:paraId="6E80F353" w14:textId="77777777" w:rsidR="00547E6A" w:rsidRPr="00547E6A" w:rsidRDefault="00547E6A" w:rsidP="00547E6A">
      <w:pPr>
        <w:spacing w:after="0" w:line="240" w:lineRule="auto"/>
        <w:rPr>
          <w:rFonts w:ascii="Times New Roman" w:eastAsia="Times New Roman" w:hAnsi="Times New Roman" w:cs="Times New Roman"/>
          <w:sz w:val="24"/>
          <w:szCs w:val="24"/>
        </w:rPr>
      </w:pPr>
    </w:p>
    <w:p w14:paraId="64039689" w14:textId="77777777" w:rsidR="00547E6A" w:rsidRPr="00547E6A" w:rsidRDefault="00547E6A" w:rsidP="00547E6A">
      <w:pPr>
        <w:pStyle w:val="ListParagraph"/>
        <w:numPr>
          <w:ilvl w:val="0"/>
          <w:numId w:val="1"/>
        </w:numPr>
        <w:spacing w:after="0" w:line="240" w:lineRule="auto"/>
        <w:textAlignment w:val="baseline"/>
        <w:rPr>
          <w:rFonts w:ascii="Calibri" w:eastAsia="Times New Roman" w:hAnsi="Calibri" w:cs="Calibri"/>
          <w:color w:val="000000"/>
        </w:rPr>
      </w:pPr>
      <w:r w:rsidRPr="00547E6A">
        <w:rPr>
          <w:rFonts w:ascii="Calibri" w:eastAsia="Times New Roman" w:hAnsi="Calibri" w:cs="Calibri"/>
          <w:color w:val="000000"/>
        </w:rPr>
        <w:t>Signage</w:t>
      </w:r>
    </w:p>
    <w:p w14:paraId="78B2E872" w14:textId="77777777" w:rsidR="00547E6A" w:rsidRPr="00547E6A" w:rsidRDefault="00547E6A" w:rsidP="00547E6A">
      <w:pPr>
        <w:numPr>
          <w:ilvl w:val="0"/>
          <w:numId w:val="11"/>
        </w:numPr>
        <w:spacing w:after="0" w:line="240" w:lineRule="auto"/>
        <w:ind w:left="1080"/>
        <w:textAlignment w:val="baseline"/>
        <w:rPr>
          <w:rFonts w:ascii="Noto Sans Symbols" w:eastAsia="Times New Roman" w:hAnsi="Noto Sans Symbols" w:cs="Times New Roman"/>
          <w:color w:val="000000"/>
        </w:rPr>
      </w:pPr>
      <w:r w:rsidRPr="00547E6A">
        <w:rPr>
          <w:rFonts w:ascii="Calibri" w:eastAsia="Times New Roman" w:hAnsi="Calibri" w:cs="Calibri"/>
          <w:color w:val="000000"/>
        </w:rPr>
        <w:t>Provide signage at each public entrance to inform all employees and customers that they should: </w:t>
      </w:r>
    </w:p>
    <w:p w14:paraId="028C6616" w14:textId="77777777" w:rsidR="00547E6A" w:rsidRPr="00547E6A" w:rsidRDefault="00547E6A" w:rsidP="00547E6A">
      <w:pPr>
        <w:numPr>
          <w:ilvl w:val="1"/>
          <w:numId w:val="12"/>
        </w:numPr>
        <w:spacing w:after="0" w:line="240" w:lineRule="auto"/>
        <w:ind w:left="1800"/>
        <w:textAlignment w:val="baseline"/>
        <w:rPr>
          <w:rFonts w:ascii="Courier New" w:eastAsia="Times New Roman" w:hAnsi="Courier New" w:cs="Courier New"/>
          <w:color w:val="000000"/>
        </w:rPr>
      </w:pPr>
      <w:r w:rsidRPr="00547E6A">
        <w:rPr>
          <w:rFonts w:ascii="Calibri" w:eastAsia="Times New Roman" w:hAnsi="Calibri" w:cs="Calibri"/>
          <w:color w:val="000000"/>
        </w:rPr>
        <w:t>Avoid entering if they have a cough, fever, or feel generally unwell. </w:t>
      </w:r>
    </w:p>
    <w:p w14:paraId="5F351974" w14:textId="77777777" w:rsidR="00547E6A" w:rsidRPr="00547E6A" w:rsidRDefault="00547E6A" w:rsidP="00547E6A">
      <w:pPr>
        <w:numPr>
          <w:ilvl w:val="1"/>
          <w:numId w:val="12"/>
        </w:numPr>
        <w:spacing w:after="0" w:line="240" w:lineRule="auto"/>
        <w:ind w:left="1800"/>
        <w:textAlignment w:val="baseline"/>
        <w:rPr>
          <w:rFonts w:ascii="Courier New" w:eastAsia="Times New Roman" w:hAnsi="Courier New" w:cs="Courier New"/>
          <w:color w:val="000000"/>
        </w:rPr>
      </w:pPr>
      <w:r w:rsidRPr="00547E6A">
        <w:rPr>
          <w:rFonts w:ascii="Calibri" w:eastAsia="Times New Roman" w:hAnsi="Calibri" w:cs="Calibri"/>
          <w:color w:val="000000"/>
        </w:rPr>
        <w:t>Maintain a minimum of 6-foot distance. </w:t>
      </w:r>
    </w:p>
    <w:p w14:paraId="131E7194" w14:textId="77777777" w:rsidR="00547E6A" w:rsidRPr="00547E6A" w:rsidRDefault="00547E6A" w:rsidP="00547E6A">
      <w:pPr>
        <w:numPr>
          <w:ilvl w:val="1"/>
          <w:numId w:val="12"/>
        </w:numPr>
        <w:spacing w:after="0" w:line="240" w:lineRule="auto"/>
        <w:ind w:left="1800"/>
        <w:textAlignment w:val="baseline"/>
        <w:rPr>
          <w:rFonts w:ascii="Courier New" w:eastAsia="Times New Roman" w:hAnsi="Courier New" w:cs="Courier New"/>
          <w:color w:val="000000"/>
        </w:rPr>
      </w:pPr>
      <w:r w:rsidRPr="00547E6A">
        <w:rPr>
          <w:rFonts w:ascii="Calibri" w:eastAsia="Times New Roman" w:hAnsi="Calibri" w:cs="Calibri"/>
          <w:color w:val="000000"/>
        </w:rPr>
        <w:t>Sneeze/cough into a cloth or tissue. </w:t>
      </w:r>
    </w:p>
    <w:p w14:paraId="11F7FD9B" w14:textId="77777777" w:rsidR="00547E6A" w:rsidRPr="00547E6A" w:rsidRDefault="00547E6A" w:rsidP="00547E6A">
      <w:pPr>
        <w:numPr>
          <w:ilvl w:val="1"/>
          <w:numId w:val="12"/>
        </w:numPr>
        <w:spacing w:after="0" w:line="240" w:lineRule="auto"/>
        <w:ind w:left="1800"/>
        <w:textAlignment w:val="baseline"/>
        <w:rPr>
          <w:rFonts w:ascii="Courier New" w:eastAsia="Times New Roman" w:hAnsi="Courier New" w:cs="Courier New"/>
          <w:color w:val="000000"/>
        </w:rPr>
      </w:pPr>
      <w:r w:rsidRPr="00547E6A">
        <w:rPr>
          <w:rFonts w:ascii="Calibri" w:eastAsia="Times New Roman" w:hAnsi="Calibri" w:cs="Calibri"/>
          <w:color w:val="000000"/>
        </w:rPr>
        <w:t>Not shake hands or engage in any unnecessary physical contact. </w:t>
      </w:r>
    </w:p>
    <w:p w14:paraId="71C8D7AE" w14:textId="77777777" w:rsidR="00547E6A" w:rsidRPr="00547E6A" w:rsidRDefault="00547E6A" w:rsidP="00547E6A">
      <w:pPr>
        <w:numPr>
          <w:ilvl w:val="1"/>
          <w:numId w:val="12"/>
        </w:numPr>
        <w:spacing w:line="240" w:lineRule="auto"/>
        <w:ind w:left="1800"/>
        <w:textAlignment w:val="baseline"/>
        <w:rPr>
          <w:rFonts w:ascii="Courier New" w:eastAsia="Times New Roman" w:hAnsi="Courier New" w:cs="Courier New"/>
          <w:color w:val="000000"/>
        </w:rPr>
      </w:pPr>
      <w:r w:rsidRPr="00547E6A">
        <w:rPr>
          <w:rFonts w:ascii="Calibri" w:eastAsia="Times New Roman" w:hAnsi="Calibri" w:cs="Calibri"/>
          <w:color w:val="000000"/>
        </w:rPr>
        <w:t>Wear face coverings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47E6A" w:rsidRPr="00547E6A" w14:paraId="4B5B8C87" w14:textId="77777777" w:rsidTr="00547E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72D24" w14:textId="77777777" w:rsidR="00547E6A" w:rsidRPr="00547E6A" w:rsidRDefault="00547E6A" w:rsidP="00547E6A">
            <w:pPr>
              <w:spacing w:after="0" w:line="240" w:lineRule="auto"/>
              <w:rPr>
                <w:rFonts w:ascii="Times New Roman" w:eastAsia="Times New Roman" w:hAnsi="Times New Roman" w:cs="Times New Roman"/>
                <w:sz w:val="24"/>
                <w:szCs w:val="24"/>
              </w:rPr>
            </w:pPr>
          </w:p>
        </w:tc>
      </w:tr>
    </w:tbl>
    <w:p w14:paraId="122AF7B4" w14:textId="77777777" w:rsidR="00F54480" w:rsidRDefault="00F54480"/>
    <w:sectPr w:rsidR="00F5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555"/>
    <w:multiLevelType w:val="multilevel"/>
    <w:tmpl w:val="E86AD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C61D2"/>
    <w:multiLevelType w:val="multilevel"/>
    <w:tmpl w:val="1298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72FA"/>
    <w:multiLevelType w:val="multilevel"/>
    <w:tmpl w:val="67246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61078"/>
    <w:multiLevelType w:val="multilevel"/>
    <w:tmpl w:val="297A71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D314E"/>
    <w:multiLevelType w:val="multilevel"/>
    <w:tmpl w:val="687E2116"/>
    <w:lvl w:ilvl="0">
      <w:start w:val="1"/>
      <w:numFmt w:val="bullet"/>
      <w:lvlText w:val=""/>
      <w:lvlJc w:val="left"/>
      <w:pPr>
        <w:tabs>
          <w:tab w:val="num" w:pos="1170"/>
        </w:tabs>
        <w:ind w:left="1170" w:hanging="360"/>
      </w:pPr>
      <w:rPr>
        <w:rFonts w:ascii="Wingdings" w:hAnsi="Wingdings"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 w15:restartNumberingAfterBreak="0">
    <w:nsid w:val="379E584D"/>
    <w:multiLevelType w:val="multilevel"/>
    <w:tmpl w:val="8FD41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66D42"/>
    <w:multiLevelType w:val="hybridMultilevel"/>
    <w:tmpl w:val="8E26B2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015F4"/>
    <w:multiLevelType w:val="multilevel"/>
    <w:tmpl w:val="AD3C7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6B11BE"/>
    <w:multiLevelType w:val="multilevel"/>
    <w:tmpl w:val="99946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4A66B3"/>
    <w:multiLevelType w:val="multilevel"/>
    <w:tmpl w:val="51AA7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1A2F35"/>
    <w:multiLevelType w:val="multilevel"/>
    <w:tmpl w:val="71F4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D55D2"/>
    <w:multiLevelType w:val="multilevel"/>
    <w:tmpl w:val="662A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lvlOverride w:ilvl="0">
      <w:lvl w:ilvl="0">
        <w:numFmt w:val="decimal"/>
        <w:lvlText w:val="%1."/>
        <w:lvlJc w:val="left"/>
      </w:lvl>
    </w:lvlOverride>
  </w:num>
  <w:num w:numId="3">
    <w:abstractNumId w:val="4"/>
  </w:num>
  <w:num w:numId="4">
    <w:abstractNumId w:val="0"/>
    <w:lvlOverride w:ilvl="0">
      <w:lvl w:ilvl="0">
        <w:numFmt w:val="decimal"/>
        <w:lvlText w:val="%1."/>
        <w:lvlJc w:val="left"/>
      </w:lvl>
    </w:lvlOverride>
  </w:num>
  <w:num w:numId="5">
    <w:abstractNumId w:val="2"/>
  </w:num>
  <w:num w:numId="6">
    <w:abstractNumId w:val="9"/>
    <w:lvlOverride w:ilvl="0">
      <w:lvl w:ilvl="0">
        <w:numFmt w:val="decimal"/>
        <w:lvlText w:val="%1."/>
        <w:lvlJc w:val="left"/>
      </w:lvl>
    </w:lvlOverride>
  </w:num>
  <w:num w:numId="7">
    <w:abstractNumId w:val="11"/>
  </w:num>
  <w:num w:numId="8">
    <w:abstractNumId w:val="8"/>
    <w:lvlOverride w:ilvl="0">
      <w:lvl w:ilvl="0">
        <w:numFmt w:val="decimal"/>
        <w:lvlText w:val="%1."/>
        <w:lvlJc w:val="left"/>
      </w:lvl>
    </w:lvlOverride>
  </w:num>
  <w:num w:numId="9">
    <w:abstractNumId w:val="1"/>
  </w:num>
  <w:num w:numId="10">
    <w:abstractNumId w:val="5"/>
    <w:lvlOverride w:ilvl="0">
      <w:lvl w:ilvl="0">
        <w:numFmt w:val="decimal"/>
        <w:lvlText w:val="%1."/>
        <w:lvlJc w:val="left"/>
      </w:lvl>
    </w:lvlOverride>
  </w:num>
  <w:num w:numId="11">
    <w:abstractNumId w:val="3"/>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6A"/>
    <w:rsid w:val="0028212C"/>
    <w:rsid w:val="00547E6A"/>
    <w:rsid w:val="005740D5"/>
    <w:rsid w:val="00E1712E"/>
    <w:rsid w:val="00F5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2C5F"/>
  <w15:chartTrackingRefBased/>
  <w15:docId w15:val="{D12A72B5-1BBD-4CB6-9306-145F45BE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6A"/>
    <w:pPr>
      <w:ind w:left="720"/>
      <w:contextualSpacing/>
    </w:pPr>
  </w:style>
  <w:style w:type="character" w:styleId="Hyperlink">
    <w:name w:val="Hyperlink"/>
    <w:basedOn w:val="DefaultParagraphFont"/>
    <w:uiPriority w:val="99"/>
    <w:unhideWhenUsed/>
    <w:rsid w:val="0028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7877">
      <w:bodyDiv w:val="1"/>
      <w:marLeft w:val="0"/>
      <w:marRight w:val="0"/>
      <w:marTop w:val="0"/>
      <w:marBottom w:val="0"/>
      <w:divBdr>
        <w:top w:val="none" w:sz="0" w:space="0" w:color="auto"/>
        <w:left w:val="none" w:sz="0" w:space="0" w:color="auto"/>
        <w:bottom w:val="none" w:sz="0" w:space="0" w:color="auto"/>
        <w:right w:val="none" w:sz="0" w:space="0" w:color="auto"/>
      </w:divBdr>
      <w:divsChild>
        <w:div w:id="896086111">
          <w:marLeft w:val="120"/>
          <w:marRight w:val="0"/>
          <w:marTop w:val="0"/>
          <w:marBottom w:val="0"/>
          <w:divBdr>
            <w:top w:val="none" w:sz="0" w:space="0" w:color="auto"/>
            <w:left w:val="none" w:sz="0" w:space="0" w:color="auto"/>
            <w:bottom w:val="none" w:sz="0" w:space="0" w:color="auto"/>
            <w:right w:val="none" w:sz="0" w:space="0" w:color="auto"/>
          </w:divBdr>
        </w:div>
        <w:div w:id="756707787">
          <w:marLeft w:val="120"/>
          <w:marRight w:val="0"/>
          <w:marTop w:val="0"/>
          <w:marBottom w:val="0"/>
          <w:divBdr>
            <w:top w:val="none" w:sz="0" w:space="0" w:color="auto"/>
            <w:left w:val="none" w:sz="0" w:space="0" w:color="auto"/>
            <w:bottom w:val="none" w:sz="0" w:space="0" w:color="auto"/>
            <w:right w:val="none" w:sz="0" w:space="0" w:color="auto"/>
          </w:divBdr>
        </w:div>
      </w:divsChild>
    </w:div>
    <w:div w:id="747001359">
      <w:bodyDiv w:val="1"/>
      <w:marLeft w:val="0"/>
      <w:marRight w:val="0"/>
      <w:marTop w:val="0"/>
      <w:marBottom w:val="0"/>
      <w:divBdr>
        <w:top w:val="none" w:sz="0" w:space="0" w:color="auto"/>
        <w:left w:val="none" w:sz="0" w:space="0" w:color="auto"/>
        <w:bottom w:val="none" w:sz="0" w:space="0" w:color="auto"/>
        <w:right w:val="none" w:sz="0" w:space="0" w:color="auto"/>
      </w:divBdr>
      <w:divsChild>
        <w:div w:id="1311179525">
          <w:marLeft w:val="120"/>
          <w:marRight w:val="0"/>
          <w:marTop w:val="0"/>
          <w:marBottom w:val="0"/>
          <w:divBdr>
            <w:top w:val="none" w:sz="0" w:space="0" w:color="auto"/>
            <w:left w:val="none" w:sz="0" w:space="0" w:color="auto"/>
            <w:bottom w:val="none" w:sz="0" w:space="0" w:color="auto"/>
            <w:right w:val="none" w:sz="0" w:space="0" w:color="auto"/>
          </w:divBdr>
        </w:div>
        <w:div w:id="389885024">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weber.edu" TargetMode="External"/><Relationship Id="rId5" Type="http://schemas.openxmlformats.org/officeDocument/2006/relationships/hyperlink" Target="mailto:mdavies1@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Davies</dc:creator>
  <cp:keywords/>
  <dc:description/>
  <cp:lastModifiedBy>Jessica Oyler</cp:lastModifiedBy>
  <cp:revision>3</cp:revision>
  <dcterms:created xsi:type="dcterms:W3CDTF">2020-05-09T02:11:00Z</dcterms:created>
  <dcterms:modified xsi:type="dcterms:W3CDTF">2020-05-19T19:20:00Z</dcterms:modified>
</cp:coreProperties>
</file>