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" ContentType="application/vnd.ms-exce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F8522" w14:textId="77777777" w:rsidR="005D2B64" w:rsidRPr="0095218A" w:rsidRDefault="00921616" w:rsidP="00921616">
      <w:pPr>
        <w:jc w:val="center"/>
        <w:rPr>
          <w:b/>
          <w:sz w:val="32"/>
          <w:szCs w:val="32"/>
        </w:rPr>
      </w:pPr>
      <w:r w:rsidRPr="0095218A">
        <w:rPr>
          <w:b/>
          <w:sz w:val="32"/>
          <w:szCs w:val="32"/>
        </w:rPr>
        <w:t>Jerry and Vickie Moyes College of Education</w:t>
      </w:r>
    </w:p>
    <w:p w14:paraId="07F34930" w14:textId="77777777" w:rsidR="00921616" w:rsidRPr="0095218A" w:rsidRDefault="005D2B64" w:rsidP="00921616">
      <w:pPr>
        <w:jc w:val="center"/>
        <w:rPr>
          <w:b/>
          <w:sz w:val="32"/>
          <w:szCs w:val="32"/>
        </w:rPr>
      </w:pPr>
      <w:r w:rsidRPr="0095218A">
        <w:rPr>
          <w:b/>
          <w:sz w:val="32"/>
          <w:szCs w:val="32"/>
        </w:rPr>
        <w:t xml:space="preserve">Endowment Funding Request Application </w:t>
      </w:r>
      <w:r w:rsidR="00921616" w:rsidRPr="0095218A">
        <w:rPr>
          <w:b/>
          <w:sz w:val="32"/>
          <w:szCs w:val="32"/>
        </w:rPr>
        <w:t xml:space="preserve"> </w:t>
      </w:r>
    </w:p>
    <w:p w14:paraId="1B4B7621" w14:textId="77777777" w:rsidR="005D2B64" w:rsidRDefault="005D2B64" w:rsidP="005D2B64">
      <w:pPr>
        <w:widowControl w:val="0"/>
        <w:tabs>
          <w:tab w:val="center" w:pos="4860"/>
        </w:tabs>
        <w:jc w:val="center"/>
        <w:rPr>
          <w:b/>
          <w:sz w:val="28"/>
          <w:szCs w:val="28"/>
        </w:rPr>
      </w:pPr>
    </w:p>
    <w:p w14:paraId="38FF929A" w14:textId="77777777" w:rsidR="0095218A" w:rsidRDefault="0095218A" w:rsidP="005D2B64">
      <w:pPr>
        <w:widowControl w:val="0"/>
        <w:tabs>
          <w:tab w:val="center" w:pos="4860"/>
        </w:tabs>
        <w:jc w:val="center"/>
        <w:rPr>
          <w:b/>
          <w:sz w:val="28"/>
          <w:szCs w:val="28"/>
        </w:rPr>
      </w:pPr>
    </w:p>
    <w:p w14:paraId="3FA7E3C7" w14:textId="77777777" w:rsidR="00D07A97" w:rsidRDefault="00D07A97" w:rsidP="005D2B64">
      <w:pPr>
        <w:widowControl w:val="0"/>
        <w:tabs>
          <w:tab w:val="center" w:pos="4860"/>
        </w:tabs>
        <w:rPr>
          <w:b/>
          <w:sz w:val="28"/>
          <w:szCs w:val="28"/>
        </w:rPr>
      </w:pPr>
      <w:r w:rsidRPr="00D07A97">
        <w:rPr>
          <w:b/>
          <w:sz w:val="28"/>
          <w:szCs w:val="28"/>
        </w:rPr>
        <w:t>Appro</w:t>
      </w:r>
      <w:r w:rsidR="004B7A06">
        <w:rPr>
          <w:b/>
          <w:sz w:val="28"/>
          <w:szCs w:val="28"/>
        </w:rPr>
        <w:t>val Process for Funding Requests</w:t>
      </w:r>
    </w:p>
    <w:p w14:paraId="26DA2E39" w14:textId="77777777" w:rsidR="005D2B64" w:rsidRDefault="005D2B64" w:rsidP="005D2B64">
      <w:pPr>
        <w:widowControl w:val="0"/>
        <w:tabs>
          <w:tab w:val="center" w:pos="4860"/>
        </w:tabs>
        <w:jc w:val="center"/>
        <w:rPr>
          <w:szCs w:val="24"/>
        </w:rPr>
      </w:pPr>
    </w:p>
    <w:p w14:paraId="1B2C0DE3" w14:textId="77777777" w:rsidR="00D07A97" w:rsidRDefault="00D07A97" w:rsidP="00D07A97">
      <w:pPr>
        <w:widowControl w:val="0"/>
        <w:tabs>
          <w:tab w:val="center" w:pos="4860"/>
        </w:tabs>
        <w:ind w:left="2160" w:hanging="2160"/>
        <w:rPr>
          <w:szCs w:val="24"/>
        </w:rPr>
      </w:pPr>
      <w:r>
        <w:rPr>
          <w:szCs w:val="24"/>
        </w:rPr>
        <w:t>The process for obtain</w:t>
      </w:r>
      <w:r w:rsidR="00BF49A2">
        <w:rPr>
          <w:szCs w:val="24"/>
        </w:rPr>
        <w:t>ing approval for endowment funding</w:t>
      </w:r>
      <w:r>
        <w:rPr>
          <w:szCs w:val="24"/>
        </w:rPr>
        <w:t xml:space="preserve"> is as follows: </w:t>
      </w:r>
    </w:p>
    <w:p w14:paraId="041D7464" w14:textId="77777777" w:rsidR="00681236" w:rsidRDefault="00681236" w:rsidP="00D07A97">
      <w:pPr>
        <w:widowControl w:val="0"/>
        <w:tabs>
          <w:tab w:val="center" w:pos="4860"/>
        </w:tabs>
        <w:ind w:left="2160" w:hanging="2160"/>
        <w:rPr>
          <w:szCs w:val="24"/>
        </w:rPr>
      </w:pPr>
    </w:p>
    <w:p w14:paraId="7906D945" w14:textId="77777777" w:rsidR="00E65A33" w:rsidRDefault="00E65A33" w:rsidP="00E65A33">
      <w:pPr>
        <w:widowControl w:val="0"/>
        <w:tabs>
          <w:tab w:val="center" w:pos="4860"/>
        </w:tabs>
        <w:rPr>
          <w:szCs w:val="24"/>
        </w:rPr>
      </w:pPr>
      <w:r>
        <w:rPr>
          <w:szCs w:val="24"/>
        </w:rPr>
        <w:t xml:space="preserve">1.  </w:t>
      </w:r>
      <w:r w:rsidR="00D07A97">
        <w:rPr>
          <w:szCs w:val="24"/>
        </w:rPr>
        <w:t>Department Chair- The chair decides if department discussion is necessary prior to giving</w:t>
      </w:r>
    </w:p>
    <w:p w14:paraId="16CA2E12" w14:textId="77777777" w:rsidR="00D07A97" w:rsidRDefault="00E65A33" w:rsidP="00E65A33">
      <w:pPr>
        <w:widowControl w:val="0"/>
        <w:tabs>
          <w:tab w:val="center" w:pos="4860"/>
        </w:tabs>
        <w:rPr>
          <w:szCs w:val="24"/>
        </w:rPr>
      </w:pPr>
      <w:r>
        <w:rPr>
          <w:szCs w:val="24"/>
        </w:rPr>
        <w:t xml:space="preserve">     </w:t>
      </w:r>
      <w:r w:rsidR="00D07A97">
        <w:rPr>
          <w:szCs w:val="24"/>
        </w:rPr>
        <w:t xml:space="preserve">approval. </w:t>
      </w:r>
      <w:r w:rsidR="00605791" w:rsidRPr="00605791">
        <w:rPr>
          <w:b/>
          <w:szCs w:val="24"/>
        </w:rPr>
        <w:t xml:space="preserve">ALL </w:t>
      </w:r>
      <w:r w:rsidR="00605791">
        <w:rPr>
          <w:szCs w:val="24"/>
        </w:rPr>
        <w:t xml:space="preserve">proposals go to the department chair. </w:t>
      </w:r>
    </w:p>
    <w:p w14:paraId="655621B5" w14:textId="77777777" w:rsidR="005E47AA" w:rsidRDefault="005E47AA" w:rsidP="005E47AA">
      <w:pPr>
        <w:widowControl w:val="0"/>
        <w:tabs>
          <w:tab w:val="center" w:pos="4860"/>
        </w:tabs>
        <w:ind w:left="360"/>
        <w:rPr>
          <w:szCs w:val="24"/>
        </w:rPr>
      </w:pPr>
    </w:p>
    <w:p w14:paraId="34580D4C" w14:textId="77777777" w:rsidR="005E47AA" w:rsidRDefault="005E47AA" w:rsidP="005E47AA">
      <w:pPr>
        <w:widowControl w:val="0"/>
        <w:tabs>
          <w:tab w:val="center" w:pos="4860"/>
        </w:tabs>
        <w:ind w:left="360" w:hanging="360"/>
        <w:rPr>
          <w:szCs w:val="24"/>
        </w:rPr>
      </w:pPr>
      <w:r>
        <w:rPr>
          <w:szCs w:val="24"/>
        </w:rPr>
        <w:t>2.  Academic Support and Technology Endowment Committee</w:t>
      </w:r>
      <w:r w:rsidR="00595FFE">
        <w:rPr>
          <w:szCs w:val="24"/>
        </w:rPr>
        <w:t xml:space="preserve"> </w:t>
      </w:r>
      <w:r>
        <w:rPr>
          <w:szCs w:val="24"/>
        </w:rPr>
        <w:t xml:space="preserve">(ASTEC) – All non-travel requests are forwarded to the ASTEC who provides their recommendation, including amount for funding. </w:t>
      </w:r>
    </w:p>
    <w:p w14:paraId="3102EFB5" w14:textId="77777777" w:rsidR="005E47AA" w:rsidRDefault="005E47AA" w:rsidP="005E47AA">
      <w:pPr>
        <w:widowControl w:val="0"/>
        <w:tabs>
          <w:tab w:val="center" w:pos="4860"/>
        </w:tabs>
        <w:ind w:left="360" w:hanging="360"/>
        <w:rPr>
          <w:szCs w:val="24"/>
        </w:rPr>
      </w:pPr>
    </w:p>
    <w:p w14:paraId="58B2B716" w14:textId="77777777" w:rsidR="005E47AA" w:rsidRDefault="00E07426" w:rsidP="005E47AA">
      <w:pPr>
        <w:widowControl w:val="0"/>
        <w:tabs>
          <w:tab w:val="center" w:pos="4860"/>
        </w:tabs>
        <w:ind w:left="360" w:hanging="360"/>
        <w:rPr>
          <w:szCs w:val="24"/>
        </w:rPr>
      </w:pPr>
      <w:r>
        <w:rPr>
          <w:szCs w:val="24"/>
        </w:rPr>
        <w:tab/>
        <w:t>After obtaining the signature of your department chair, p</w:t>
      </w:r>
      <w:r w:rsidR="005E47AA">
        <w:rPr>
          <w:szCs w:val="24"/>
        </w:rPr>
        <w:t>lease send</w:t>
      </w:r>
      <w:r>
        <w:rPr>
          <w:szCs w:val="24"/>
        </w:rPr>
        <w:t xml:space="preserve"> (</w:t>
      </w:r>
      <w:r w:rsidRPr="00E07426">
        <w:rPr>
          <w:szCs w:val="24"/>
          <w:u w:val="single"/>
        </w:rPr>
        <w:t>committee chair)</w:t>
      </w:r>
      <w:r>
        <w:rPr>
          <w:szCs w:val="24"/>
        </w:rPr>
        <w:t xml:space="preserve"> a hard copy (</w:t>
      </w:r>
      <w:proofErr w:type="spellStart"/>
      <w:r>
        <w:rPr>
          <w:szCs w:val="24"/>
          <w:u w:val="single"/>
        </w:rPr>
        <w:t>mailc</w:t>
      </w:r>
      <w:r w:rsidRPr="00E07426">
        <w:rPr>
          <w:szCs w:val="24"/>
          <w:u w:val="single"/>
        </w:rPr>
        <w:t>ode</w:t>
      </w:r>
      <w:proofErr w:type="spellEnd"/>
      <w:r>
        <w:rPr>
          <w:szCs w:val="24"/>
        </w:rPr>
        <w:t>) and an electronic copy (</w:t>
      </w:r>
      <w:r w:rsidRPr="00E07426">
        <w:rPr>
          <w:szCs w:val="24"/>
          <w:u w:val="single"/>
        </w:rPr>
        <w:t>email address</w:t>
      </w:r>
      <w:r>
        <w:rPr>
          <w:szCs w:val="24"/>
        </w:rPr>
        <w:t xml:space="preserve">) </w:t>
      </w:r>
      <w:r w:rsidR="005E47AA">
        <w:rPr>
          <w:szCs w:val="24"/>
        </w:rPr>
        <w:t xml:space="preserve">of your application. </w:t>
      </w:r>
    </w:p>
    <w:p w14:paraId="5B26BA01" w14:textId="77777777" w:rsidR="005E47AA" w:rsidRDefault="005E47AA" w:rsidP="00E65A33">
      <w:pPr>
        <w:widowControl w:val="0"/>
        <w:tabs>
          <w:tab w:val="center" w:pos="4860"/>
        </w:tabs>
        <w:rPr>
          <w:szCs w:val="24"/>
        </w:rPr>
      </w:pPr>
    </w:p>
    <w:p w14:paraId="77BAB198" w14:textId="77777777" w:rsidR="005E47AA" w:rsidRDefault="005E47AA" w:rsidP="00681236">
      <w:pPr>
        <w:widowControl w:val="0"/>
        <w:tabs>
          <w:tab w:val="center" w:pos="4860"/>
        </w:tabs>
        <w:ind w:left="360" w:hanging="360"/>
        <w:rPr>
          <w:szCs w:val="24"/>
        </w:rPr>
      </w:pPr>
    </w:p>
    <w:p w14:paraId="503C1060" w14:textId="77777777" w:rsidR="00681236" w:rsidRDefault="00E65A33" w:rsidP="00681236">
      <w:pPr>
        <w:widowControl w:val="0"/>
        <w:tabs>
          <w:tab w:val="center" w:pos="4860"/>
        </w:tabs>
        <w:ind w:left="360" w:hanging="360"/>
        <w:rPr>
          <w:szCs w:val="24"/>
        </w:rPr>
      </w:pPr>
      <w:r>
        <w:rPr>
          <w:szCs w:val="24"/>
        </w:rPr>
        <w:t>3</w:t>
      </w:r>
      <w:r w:rsidR="00BF49A2">
        <w:rPr>
          <w:szCs w:val="24"/>
        </w:rPr>
        <w:t xml:space="preserve">.  </w:t>
      </w:r>
      <w:r w:rsidR="00681236">
        <w:rPr>
          <w:szCs w:val="24"/>
        </w:rPr>
        <w:t xml:space="preserve">WSU IRB – </w:t>
      </w:r>
      <w:r w:rsidR="00BF49A2">
        <w:rPr>
          <w:szCs w:val="24"/>
        </w:rPr>
        <w:t>I</w:t>
      </w:r>
      <w:r w:rsidR="00681236">
        <w:rPr>
          <w:szCs w:val="24"/>
        </w:rPr>
        <w:t>f the proposal requires approval f</w:t>
      </w:r>
      <w:r w:rsidR="00967FB8">
        <w:rPr>
          <w:szCs w:val="24"/>
        </w:rPr>
        <w:t>rom the university review board</w:t>
      </w:r>
      <w:r w:rsidR="00681236">
        <w:rPr>
          <w:szCs w:val="24"/>
        </w:rPr>
        <w:t xml:space="preserve"> it must be completed before the p</w:t>
      </w:r>
      <w:r w:rsidR="005E47AA">
        <w:rPr>
          <w:szCs w:val="24"/>
        </w:rPr>
        <w:t>roposal is sent to the ASTEC</w:t>
      </w:r>
      <w:r w:rsidR="00681236">
        <w:rPr>
          <w:szCs w:val="24"/>
        </w:rPr>
        <w:t xml:space="preserve"> Committee.  The IRB approval letter must be attached to the proposal. </w:t>
      </w:r>
      <w:r w:rsidR="00595FFE">
        <w:rPr>
          <w:szCs w:val="24"/>
        </w:rPr>
        <w:t xml:space="preserve"> Contact Person: Natalie Williams.</w:t>
      </w:r>
    </w:p>
    <w:p w14:paraId="2B4D0BF7" w14:textId="77777777" w:rsidR="00D07A97" w:rsidRDefault="00D07A97" w:rsidP="00681236">
      <w:pPr>
        <w:widowControl w:val="0"/>
        <w:tabs>
          <w:tab w:val="center" w:pos="4860"/>
        </w:tabs>
        <w:ind w:left="360" w:hanging="360"/>
        <w:rPr>
          <w:szCs w:val="24"/>
        </w:rPr>
      </w:pPr>
    </w:p>
    <w:p w14:paraId="45D0DB72" w14:textId="77777777" w:rsidR="00B60433" w:rsidRDefault="00B60433" w:rsidP="00E65A33">
      <w:pPr>
        <w:widowControl w:val="0"/>
        <w:tabs>
          <w:tab w:val="center" w:pos="4860"/>
        </w:tabs>
        <w:rPr>
          <w:szCs w:val="24"/>
        </w:rPr>
      </w:pPr>
    </w:p>
    <w:p w14:paraId="787F80A6" w14:textId="77777777" w:rsidR="005D2B64" w:rsidRDefault="005E47AA" w:rsidP="005D2B64">
      <w:pPr>
        <w:widowControl w:val="0"/>
        <w:tabs>
          <w:tab w:val="center" w:pos="4860"/>
        </w:tabs>
        <w:ind w:left="360" w:hanging="360"/>
        <w:rPr>
          <w:szCs w:val="24"/>
        </w:rPr>
      </w:pPr>
      <w:r>
        <w:rPr>
          <w:szCs w:val="24"/>
        </w:rPr>
        <w:t xml:space="preserve">4.  </w:t>
      </w:r>
      <w:r w:rsidR="00E65A33">
        <w:rPr>
          <w:szCs w:val="24"/>
        </w:rPr>
        <w:t xml:space="preserve">Travel - </w:t>
      </w:r>
      <w:r w:rsidR="002E45CD">
        <w:rPr>
          <w:szCs w:val="24"/>
        </w:rPr>
        <w:t>Requests for</w:t>
      </w:r>
      <w:r>
        <w:rPr>
          <w:szCs w:val="24"/>
        </w:rPr>
        <w:t xml:space="preserve"> student, faculty, or </w:t>
      </w:r>
      <w:r w:rsidR="002E45CD">
        <w:rPr>
          <w:szCs w:val="24"/>
        </w:rPr>
        <w:t>professional a</w:t>
      </w:r>
      <w:r>
        <w:rPr>
          <w:szCs w:val="24"/>
        </w:rPr>
        <w:t xml:space="preserve">nd classified staff travel go </w:t>
      </w:r>
      <w:r w:rsidR="00E65A33">
        <w:rPr>
          <w:szCs w:val="24"/>
        </w:rPr>
        <w:t xml:space="preserve">directly </w:t>
      </w:r>
      <w:r w:rsidR="002E45CD">
        <w:rPr>
          <w:szCs w:val="24"/>
        </w:rPr>
        <w:t xml:space="preserve">to Leadership Council after approval by the chair.  </w:t>
      </w:r>
      <w:r>
        <w:rPr>
          <w:szCs w:val="24"/>
        </w:rPr>
        <w:t xml:space="preserve">Contact Person: </w:t>
      </w:r>
      <w:r w:rsidR="00595FFE">
        <w:rPr>
          <w:szCs w:val="24"/>
        </w:rPr>
        <w:t xml:space="preserve">Carol </w:t>
      </w:r>
      <w:proofErr w:type="spellStart"/>
      <w:r w:rsidR="00595FFE">
        <w:rPr>
          <w:szCs w:val="24"/>
        </w:rPr>
        <w:t>VandenAkker</w:t>
      </w:r>
      <w:proofErr w:type="spellEnd"/>
    </w:p>
    <w:p w14:paraId="4E775125" w14:textId="77777777" w:rsidR="005D2B64" w:rsidRDefault="005D2B64" w:rsidP="005D2B64">
      <w:pPr>
        <w:widowControl w:val="0"/>
        <w:tabs>
          <w:tab w:val="center" w:pos="4860"/>
        </w:tabs>
        <w:ind w:left="360" w:hanging="360"/>
        <w:rPr>
          <w:szCs w:val="24"/>
        </w:rPr>
      </w:pPr>
    </w:p>
    <w:p w14:paraId="5270E78F" w14:textId="77777777" w:rsidR="00E07426" w:rsidRDefault="00E65A33" w:rsidP="005D2B64">
      <w:pPr>
        <w:widowControl w:val="0"/>
        <w:tabs>
          <w:tab w:val="center" w:pos="4860"/>
        </w:tabs>
        <w:ind w:left="360" w:hanging="360"/>
        <w:rPr>
          <w:szCs w:val="24"/>
        </w:rPr>
      </w:pPr>
      <w:r>
        <w:rPr>
          <w:szCs w:val="24"/>
        </w:rPr>
        <w:t>5.  Leadership Council- Final a</w:t>
      </w:r>
      <w:r w:rsidR="00681236">
        <w:rPr>
          <w:szCs w:val="24"/>
        </w:rPr>
        <w:t xml:space="preserve">pproval is granted by the College Leadership Council. </w:t>
      </w:r>
    </w:p>
    <w:p w14:paraId="50704119" w14:textId="77777777" w:rsidR="005D2B64" w:rsidRDefault="00E07426" w:rsidP="005D2B64">
      <w:pPr>
        <w:widowControl w:val="0"/>
        <w:tabs>
          <w:tab w:val="center" w:pos="4860"/>
        </w:tabs>
        <w:ind w:left="360" w:hanging="360"/>
        <w:rPr>
          <w:szCs w:val="24"/>
        </w:rPr>
      </w:pPr>
      <w:r>
        <w:rPr>
          <w:szCs w:val="24"/>
        </w:rPr>
        <w:tab/>
        <w:t xml:space="preserve">Contact Person: </w:t>
      </w:r>
      <w:r w:rsidR="00595FFE">
        <w:rPr>
          <w:szCs w:val="24"/>
        </w:rPr>
        <w:t>Carol VandenAkker</w:t>
      </w:r>
      <w:bookmarkStart w:id="0" w:name="_GoBack"/>
      <w:bookmarkEnd w:id="0"/>
    </w:p>
    <w:p w14:paraId="7D7E485A" w14:textId="77777777" w:rsidR="005D2B64" w:rsidRDefault="005D2B64" w:rsidP="005D2B64">
      <w:pPr>
        <w:widowControl w:val="0"/>
        <w:tabs>
          <w:tab w:val="center" w:pos="4860"/>
        </w:tabs>
        <w:ind w:left="360" w:hanging="360"/>
        <w:rPr>
          <w:szCs w:val="24"/>
        </w:rPr>
      </w:pPr>
    </w:p>
    <w:p w14:paraId="70AA9097" w14:textId="77777777" w:rsidR="005D2B64" w:rsidRDefault="005D2B64" w:rsidP="005D2B64">
      <w:pPr>
        <w:widowControl w:val="0"/>
        <w:tabs>
          <w:tab w:val="center" w:pos="4860"/>
        </w:tabs>
        <w:rPr>
          <w:szCs w:val="24"/>
        </w:rPr>
      </w:pPr>
    </w:p>
    <w:p w14:paraId="5A79E046" w14:textId="77777777" w:rsidR="005D2B64" w:rsidRDefault="00B60433" w:rsidP="005D2B64">
      <w:pPr>
        <w:widowControl w:val="0"/>
        <w:tabs>
          <w:tab w:val="center" w:pos="4860"/>
        </w:tabs>
        <w:rPr>
          <w:szCs w:val="24"/>
        </w:rPr>
      </w:pPr>
      <w:r>
        <w:rPr>
          <w:b/>
          <w:szCs w:val="24"/>
        </w:rPr>
        <w:t>NOTE:</w:t>
      </w:r>
      <w:r w:rsidR="005D2B64">
        <w:rPr>
          <w:szCs w:val="24"/>
        </w:rPr>
        <w:t xml:space="preserve"> Arrangements for approved student travel (conference registration, flight, and hotel) must be done through the department on a departmental p-card.  </w:t>
      </w:r>
      <w:r w:rsidR="004F1EF2">
        <w:rPr>
          <w:szCs w:val="24"/>
        </w:rPr>
        <w:t>Students</w:t>
      </w:r>
      <w:r w:rsidR="005D5C69">
        <w:rPr>
          <w:szCs w:val="24"/>
        </w:rPr>
        <w:t xml:space="preserve"> are no</w:t>
      </w:r>
      <w:r w:rsidR="00E65A33">
        <w:rPr>
          <w:szCs w:val="24"/>
        </w:rPr>
        <w:t>t eligible for per diem and can</w:t>
      </w:r>
      <w:r w:rsidR="005D5C69">
        <w:rPr>
          <w:szCs w:val="24"/>
        </w:rPr>
        <w:t xml:space="preserve">not be reimbursed for personal expenditures.  </w:t>
      </w:r>
    </w:p>
    <w:p w14:paraId="109DBB2B" w14:textId="77777777" w:rsidR="00921616" w:rsidRPr="006D2561" w:rsidRDefault="005D2B64" w:rsidP="005D2B64">
      <w:pPr>
        <w:widowControl w:val="0"/>
        <w:tabs>
          <w:tab w:val="center" w:pos="4860"/>
        </w:tabs>
        <w:jc w:val="center"/>
        <w:rPr>
          <w:b/>
          <w:szCs w:val="24"/>
        </w:rPr>
      </w:pPr>
      <w:r>
        <w:rPr>
          <w:szCs w:val="24"/>
        </w:rPr>
        <w:br w:type="page"/>
      </w:r>
      <w:r w:rsidR="00921616" w:rsidRPr="006D2561">
        <w:rPr>
          <w:b/>
          <w:szCs w:val="24"/>
        </w:rPr>
        <w:lastRenderedPageBreak/>
        <w:t>JERRY AND VICKIE MOYES COLLEGE OF EDUCATION ENDOWMENT</w:t>
      </w:r>
    </w:p>
    <w:p w14:paraId="0E221D04" w14:textId="77777777" w:rsidR="00921616" w:rsidRPr="006D2561" w:rsidRDefault="00921616" w:rsidP="00921616">
      <w:pPr>
        <w:widowControl w:val="0"/>
        <w:tabs>
          <w:tab w:val="center" w:pos="4860"/>
        </w:tabs>
        <w:jc w:val="center"/>
        <w:rPr>
          <w:b/>
          <w:szCs w:val="24"/>
          <w:u w:val="single"/>
        </w:rPr>
      </w:pPr>
      <w:r w:rsidRPr="006D2561">
        <w:rPr>
          <w:b/>
          <w:szCs w:val="24"/>
          <w:u w:val="single"/>
        </w:rPr>
        <w:t>Application for Funding</w:t>
      </w:r>
    </w:p>
    <w:p w14:paraId="4DBFE55D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tbl>
      <w:tblPr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860"/>
        <w:gridCol w:w="2430"/>
        <w:gridCol w:w="2430"/>
      </w:tblGrid>
      <w:tr w:rsidR="00921616" w14:paraId="019F7039" w14:textId="77777777">
        <w:trPr>
          <w:cantSplit/>
        </w:trPr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F027E" w14:textId="77777777" w:rsidR="00921616" w:rsidRDefault="00B63E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sz w:val="22"/>
              </w:rPr>
            </w:pPr>
            <w:r>
              <w:rPr>
                <w:sz w:val="22"/>
              </w:rPr>
              <w:t>PROPOSAL</w:t>
            </w:r>
            <w:r w:rsidR="00921616">
              <w:rPr>
                <w:sz w:val="22"/>
              </w:rPr>
              <w:t xml:space="preserve"> TITLE:</w:t>
            </w:r>
          </w:p>
        </w:tc>
      </w:tr>
      <w:tr w:rsidR="00921616" w14:paraId="23320605" w14:textId="77777777">
        <w:trPr>
          <w:cantSplit/>
        </w:trPr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0E304" w14:textId="77777777" w:rsidR="00921616" w:rsidRDefault="00B63E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sz w:val="22"/>
              </w:rPr>
            </w:pPr>
            <w:r>
              <w:rPr>
                <w:sz w:val="22"/>
              </w:rPr>
              <w:t>PROPOSAL</w:t>
            </w:r>
            <w:r w:rsidR="00921616">
              <w:rPr>
                <w:sz w:val="22"/>
              </w:rPr>
              <w:t xml:space="preserve"> </w:t>
            </w:r>
            <w:r w:rsidR="00845AFD">
              <w:rPr>
                <w:sz w:val="22"/>
              </w:rPr>
              <w:t>SUBMITTOR</w:t>
            </w:r>
            <w:r w:rsidR="00921616">
              <w:rPr>
                <w:sz w:val="22"/>
              </w:rPr>
              <w:t>:</w:t>
            </w:r>
          </w:p>
        </w:tc>
      </w:tr>
      <w:tr w:rsidR="00921616" w14:paraId="7A70B884" w14:textId="77777777">
        <w:trPr>
          <w:cantSplit/>
        </w:trPr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AC88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sz w:val="22"/>
              </w:rPr>
            </w:pPr>
            <w:r>
              <w:rPr>
                <w:sz w:val="22"/>
              </w:rPr>
              <w:t>DEPARTMENT:</w:t>
            </w:r>
          </w:p>
        </w:tc>
      </w:tr>
      <w:tr w:rsidR="00921616" w14:paraId="3E68F972" w14:textId="77777777"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39B5C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sz w:val="22"/>
              </w:rPr>
            </w:pPr>
            <w:r>
              <w:rPr>
                <w:sz w:val="22"/>
              </w:rPr>
              <w:t>EMAIL ADDRESS: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F88D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sz w:val="22"/>
              </w:rPr>
            </w:pPr>
            <w:r>
              <w:rPr>
                <w:sz w:val="22"/>
              </w:rPr>
              <w:t>MAIL CODE: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B3B25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sz w:val="22"/>
              </w:rPr>
            </w:pPr>
            <w:r>
              <w:rPr>
                <w:sz w:val="22"/>
              </w:rPr>
              <w:t>EXTENSION:</w:t>
            </w:r>
          </w:p>
        </w:tc>
      </w:tr>
      <w:tr w:rsidR="00921616" w14:paraId="1D8B6F79" w14:textId="77777777">
        <w:trPr>
          <w:cantSplit/>
        </w:trPr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65FC2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>OTHER PARTICIPANTS:</w:t>
            </w:r>
          </w:p>
          <w:p w14:paraId="2D046B0C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44"/>
              <w:rPr>
                <w:sz w:val="22"/>
              </w:rPr>
            </w:pPr>
          </w:p>
        </w:tc>
      </w:tr>
    </w:tbl>
    <w:p w14:paraId="09402CB5" w14:textId="77777777" w:rsidR="004E5BEA" w:rsidRDefault="004E5BEA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7DFFD49F" w14:textId="77777777" w:rsidR="00DE2AE9" w:rsidRDefault="00B63E06" w:rsidP="005D584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>PROPOSAL</w:t>
      </w:r>
      <w:r w:rsidR="00921616">
        <w:rPr>
          <w:sz w:val="22"/>
        </w:rPr>
        <w:t xml:space="preserve"> CATEGORY (check applicable category):</w:t>
      </w:r>
    </w:p>
    <w:p w14:paraId="5A8CD2CB" w14:textId="77777777" w:rsidR="00DE2AE9" w:rsidRDefault="00DE2AE9" w:rsidP="00DE2AE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360"/>
        <w:rPr>
          <w:sz w:val="22"/>
        </w:rPr>
      </w:pPr>
      <w:r>
        <w:rPr>
          <w:sz w:val="22"/>
        </w:rPr>
        <w:t>___ Travel</w:t>
      </w:r>
    </w:p>
    <w:p w14:paraId="677F9979" w14:textId="77777777" w:rsidR="00DE2AE9" w:rsidRDefault="00BF49A2" w:rsidP="00DE2AE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20"/>
        <w:rPr>
          <w:sz w:val="22"/>
        </w:rPr>
      </w:pPr>
      <w:r>
        <w:rPr>
          <w:sz w:val="22"/>
        </w:rPr>
        <w:t xml:space="preserve">___ Faculty </w:t>
      </w:r>
    </w:p>
    <w:p w14:paraId="252FAE18" w14:textId="77777777" w:rsidR="00DE2AE9" w:rsidRDefault="00DE2AE9" w:rsidP="00DE2AE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20" w:hanging="360"/>
        <w:rPr>
          <w:sz w:val="22"/>
        </w:rPr>
      </w:pPr>
      <w:r>
        <w:rPr>
          <w:sz w:val="22"/>
        </w:rPr>
        <w:tab/>
        <w:t xml:space="preserve">___ Classified or Professional Staff </w:t>
      </w:r>
    </w:p>
    <w:p w14:paraId="3136A137" w14:textId="77777777" w:rsidR="00443507" w:rsidRDefault="00443507" w:rsidP="00DE2AE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20" w:hanging="360"/>
        <w:rPr>
          <w:sz w:val="22"/>
        </w:rPr>
      </w:pPr>
      <w:r>
        <w:rPr>
          <w:sz w:val="22"/>
        </w:rPr>
        <w:tab/>
        <w:t>___ Student</w:t>
      </w:r>
      <w:r w:rsidR="004F1EF2">
        <w:rPr>
          <w:sz w:val="22"/>
        </w:rPr>
        <w:t xml:space="preserve"> (see note on approval process sheet) </w:t>
      </w:r>
    </w:p>
    <w:p w14:paraId="17D3944C" w14:textId="77777777" w:rsidR="00DE2AE9" w:rsidRDefault="00DE2AE9" w:rsidP="00DE2AE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360"/>
        <w:rPr>
          <w:sz w:val="22"/>
        </w:rPr>
      </w:pPr>
      <w:r>
        <w:rPr>
          <w:sz w:val="22"/>
        </w:rPr>
        <w:t xml:space="preserve">___ Academic Support </w:t>
      </w:r>
      <w:r w:rsidR="005D5846">
        <w:rPr>
          <w:sz w:val="22"/>
        </w:rPr>
        <w:t>and/or Technology (ASTEC)</w:t>
      </w:r>
      <w:r>
        <w:rPr>
          <w:sz w:val="22"/>
        </w:rPr>
        <w:t>(non-travel requests)</w:t>
      </w:r>
    </w:p>
    <w:p w14:paraId="2AECEEDE" w14:textId="77777777" w:rsidR="002E5008" w:rsidRDefault="002E5008" w:rsidP="00DE2AE9">
      <w:pPr>
        <w:widowControl w:val="0"/>
        <w:tabs>
          <w:tab w:val="left" w:pos="-144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20"/>
        <w:rPr>
          <w:sz w:val="22"/>
        </w:rPr>
      </w:pPr>
      <w:r>
        <w:rPr>
          <w:sz w:val="22"/>
        </w:rPr>
        <w:t>___ Technology (funding is not available for regular faculty or classroom technology needs)</w:t>
      </w:r>
    </w:p>
    <w:p w14:paraId="5E948A85" w14:textId="77777777" w:rsidR="001723D8" w:rsidRDefault="001723D8" w:rsidP="00DE2AE9">
      <w:pPr>
        <w:widowControl w:val="0"/>
        <w:tabs>
          <w:tab w:val="left" w:pos="-144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20"/>
        <w:rPr>
          <w:sz w:val="22"/>
        </w:rPr>
      </w:pPr>
      <w:r>
        <w:rPr>
          <w:sz w:val="22"/>
        </w:rPr>
        <w:t>___ Research</w:t>
      </w:r>
    </w:p>
    <w:p w14:paraId="03930249" w14:textId="77777777" w:rsidR="00921616" w:rsidRDefault="001723D8" w:rsidP="00DE2AE9">
      <w:pPr>
        <w:widowControl w:val="0"/>
        <w:tabs>
          <w:tab w:val="left" w:pos="-144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20"/>
        <w:rPr>
          <w:sz w:val="22"/>
        </w:rPr>
      </w:pPr>
      <w:r>
        <w:rPr>
          <w:sz w:val="22"/>
        </w:rPr>
        <w:t xml:space="preserve">___ </w:t>
      </w:r>
      <w:r w:rsidR="00921616">
        <w:rPr>
          <w:sz w:val="22"/>
        </w:rPr>
        <w:t>Professi</w:t>
      </w:r>
      <w:r w:rsidR="00B64287">
        <w:rPr>
          <w:sz w:val="22"/>
        </w:rPr>
        <w:t xml:space="preserve">onal Growth &amp; </w:t>
      </w:r>
      <w:r w:rsidR="00921616">
        <w:rPr>
          <w:sz w:val="22"/>
        </w:rPr>
        <w:t>Support for Faculty and Staff</w:t>
      </w:r>
    </w:p>
    <w:p w14:paraId="39CB6890" w14:textId="77777777" w:rsidR="00921616" w:rsidRDefault="00DE2AE9" w:rsidP="00DE2AE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921616">
        <w:rPr>
          <w:sz w:val="22"/>
        </w:rPr>
        <w:t>___</w:t>
      </w:r>
      <w:r w:rsidR="00D520CD">
        <w:rPr>
          <w:sz w:val="22"/>
        </w:rPr>
        <w:t xml:space="preserve"> </w:t>
      </w:r>
      <w:r w:rsidR="00921616">
        <w:rPr>
          <w:sz w:val="22"/>
        </w:rPr>
        <w:t>Student Support</w:t>
      </w:r>
      <w:r w:rsidR="00FB4605">
        <w:rPr>
          <w:sz w:val="22"/>
        </w:rPr>
        <w:t xml:space="preserve"> </w:t>
      </w:r>
    </w:p>
    <w:p w14:paraId="4B771F13" w14:textId="77777777" w:rsidR="00921616" w:rsidRDefault="00921616" w:rsidP="00DE2AE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ab/>
      </w:r>
      <w:r w:rsidR="00DE2AE9">
        <w:rPr>
          <w:sz w:val="22"/>
        </w:rPr>
        <w:tab/>
      </w:r>
      <w:r>
        <w:rPr>
          <w:sz w:val="22"/>
        </w:rPr>
        <w:t>___</w:t>
      </w:r>
      <w:r w:rsidR="00D520CD">
        <w:rPr>
          <w:sz w:val="22"/>
        </w:rPr>
        <w:t xml:space="preserve"> </w:t>
      </w:r>
      <w:r>
        <w:rPr>
          <w:sz w:val="22"/>
        </w:rPr>
        <w:t>Program Development</w:t>
      </w:r>
    </w:p>
    <w:p w14:paraId="33EFEFAC" w14:textId="77777777" w:rsidR="00921616" w:rsidRDefault="00921616" w:rsidP="00DE2AE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360"/>
        <w:rPr>
          <w:sz w:val="22"/>
        </w:rPr>
      </w:pPr>
      <w:r>
        <w:rPr>
          <w:sz w:val="22"/>
        </w:rPr>
        <w:tab/>
        <w:t>___</w:t>
      </w:r>
      <w:r w:rsidR="00D520CD">
        <w:rPr>
          <w:sz w:val="22"/>
        </w:rPr>
        <w:t xml:space="preserve"> </w:t>
      </w:r>
      <w:r>
        <w:rPr>
          <w:sz w:val="22"/>
        </w:rPr>
        <w:t>Special Programs Support</w:t>
      </w:r>
    </w:p>
    <w:p w14:paraId="16CA762C" w14:textId="77777777" w:rsidR="005D2B64" w:rsidRDefault="005D2B64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bookmarkStart w:id="1" w:name="_MON_1231673192"/>
    <w:bookmarkStart w:id="2" w:name="_MON_1237293000"/>
    <w:bookmarkStart w:id="3" w:name="_MON_1237293025"/>
    <w:bookmarkStart w:id="4" w:name="_MON_1237293075"/>
    <w:bookmarkStart w:id="5" w:name="_MON_1237293091"/>
    <w:bookmarkStart w:id="6" w:name="_MON_1237293110"/>
    <w:bookmarkStart w:id="7" w:name="_MON_1237293128"/>
    <w:bookmarkStart w:id="8" w:name="_MON_1237293148"/>
    <w:bookmarkStart w:id="9" w:name="_MON_123729316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31673163"/>
    <w:bookmarkEnd w:id="10"/>
    <w:p w14:paraId="702443E8" w14:textId="77777777" w:rsidR="00921616" w:rsidRDefault="006D2DAA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 w:rsidRPr="00ED77FB">
        <w:rPr>
          <w:sz w:val="22"/>
        </w:rPr>
        <w:object w:dxaOrig="9700" w:dyaOrig="2457" w14:anchorId="11E04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127pt" o:ole="">
            <v:imagedata r:id="rId8" o:title=""/>
          </v:shape>
          <o:OLEObject Type="Embed" ProgID="Excel.Sheet.8" ShapeID="_x0000_i1025" DrawAspect="Content" ObjectID="_1565426390" r:id="rId9"/>
        </w:object>
      </w:r>
    </w:p>
    <w:tbl>
      <w:tblPr>
        <w:tblW w:w="9720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520"/>
        <w:gridCol w:w="7200"/>
      </w:tblGrid>
      <w:tr w:rsidR="00921616" w14:paraId="60F73C00" w14:textId="77777777">
        <w:trPr>
          <w:cantSplit/>
        </w:trPr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E17E3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 w:val="22"/>
              </w:rPr>
            </w:pPr>
            <w:r>
              <w:rPr>
                <w:sz w:val="22"/>
              </w:rPr>
              <w:t xml:space="preserve">DEPARTMENT CHAIR’S </w:t>
            </w:r>
            <w:r w:rsidR="00652CBD">
              <w:rPr>
                <w:sz w:val="22"/>
              </w:rPr>
              <w:t>APPROVAL</w:t>
            </w:r>
            <w:r>
              <w:rPr>
                <w:sz w:val="22"/>
              </w:rPr>
              <w:t xml:space="preserve">:  I am familiar with the </w:t>
            </w:r>
            <w:r w:rsidR="00B63E06">
              <w:rPr>
                <w:sz w:val="22"/>
              </w:rPr>
              <w:t>proposal</w:t>
            </w:r>
            <w:r>
              <w:rPr>
                <w:sz w:val="22"/>
              </w:rPr>
              <w:t xml:space="preserve"> described herein, how the </w:t>
            </w:r>
            <w:r w:rsidR="00B63E06">
              <w:rPr>
                <w:sz w:val="22"/>
              </w:rPr>
              <w:t>proposal</w:t>
            </w:r>
            <w:r>
              <w:rPr>
                <w:sz w:val="22"/>
              </w:rPr>
              <w:t xml:space="preserve"> fits with department goals, and I agree to provide departmental resources (in-kind or actual dollars), if indicated.</w:t>
            </w:r>
          </w:p>
        </w:tc>
      </w:tr>
      <w:tr w:rsidR="00484561" w14:paraId="39CB916D" w14:textId="77777777" w:rsidTr="00484561">
        <w:trPr>
          <w:cantSplit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5B25B" w14:textId="77777777" w:rsidR="00484561" w:rsidRDefault="0048456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 w:val="22"/>
              </w:rPr>
            </w:pPr>
            <w:r>
              <w:rPr>
                <w:sz w:val="22"/>
              </w:rPr>
              <w:t xml:space="preserve">Date: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8052E" w14:textId="77777777" w:rsidR="00484561" w:rsidRDefault="0048456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</w:tr>
      <w:tr w:rsidR="00921616" w14:paraId="4C1B4409" w14:textId="77777777">
        <w:trPr>
          <w:cantSplit/>
        </w:trPr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6C2A9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>Comments:</w:t>
            </w:r>
          </w:p>
          <w:p w14:paraId="1FB6B2DA" w14:textId="77777777" w:rsidR="003411E4" w:rsidRDefault="003411E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42"/>
              <w:rPr>
                <w:sz w:val="22"/>
              </w:rPr>
            </w:pPr>
          </w:p>
          <w:p w14:paraId="3EF8066C" w14:textId="77777777" w:rsidR="009A3B47" w:rsidRDefault="009A3B4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42"/>
              <w:rPr>
                <w:sz w:val="22"/>
              </w:rPr>
            </w:pPr>
          </w:p>
        </w:tc>
      </w:tr>
    </w:tbl>
    <w:p w14:paraId="4D0DEF33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tbl>
      <w:tblPr>
        <w:tblW w:w="9735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060"/>
        <w:gridCol w:w="6660"/>
        <w:gridCol w:w="15"/>
      </w:tblGrid>
      <w:tr w:rsidR="00921616" w14:paraId="6446750B" w14:textId="77777777">
        <w:trPr>
          <w:gridAfter w:val="1"/>
          <w:wAfter w:w="15" w:type="dxa"/>
          <w:cantSplit/>
        </w:trPr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E60E1" w14:textId="77777777" w:rsidR="00921616" w:rsidRDefault="00921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>HUMAN SUBJECTS/ANIMAL USE AND WELFARE COMMITTEE APPROVAL (if applicable):</w:t>
            </w:r>
          </w:p>
          <w:p w14:paraId="18F75A0D" w14:textId="77777777" w:rsidR="00921616" w:rsidRDefault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42"/>
              <w:rPr>
                <w:sz w:val="22"/>
              </w:rPr>
            </w:pPr>
            <w:r>
              <w:rPr>
                <w:sz w:val="22"/>
              </w:rPr>
              <w:t xml:space="preserve">Include a copy of IRB approval letter in the appendices. </w:t>
            </w:r>
          </w:p>
        </w:tc>
      </w:tr>
      <w:tr w:rsidR="00C97D7C" w14:paraId="7F4282FA" w14:textId="77777777">
        <w:trPr>
          <w:cantSplit/>
          <w:trHeight w:val="858"/>
        </w:trPr>
        <w:tc>
          <w:tcPr>
            <w:tcW w:w="97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51C68" w14:textId="77777777" w:rsidR="00C97D7C" w:rsidRDefault="005D5846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 w:val="22"/>
              </w:rPr>
              <w:lastRenderedPageBreak/>
              <w:t xml:space="preserve">ASTEC </w:t>
            </w:r>
            <w:r w:rsidR="00C97D7C">
              <w:rPr>
                <w:sz w:val="22"/>
              </w:rPr>
              <w:t xml:space="preserve">COMMITTEE </w:t>
            </w:r>
            <w:r w:rsidR="00652CBD">
              <w:rPr>
                <w:sz w:val="22"/>
              </w:rPr>
              <w:t>RECOMMENDATION:</w:t>
            </w:r>
            <w:r>
              <w:rPr>
                <w:sz w:val="22"/>
              </w:rPr>
              <w:t xml:space="preserve">  </w:t>
            </w:r>
            <w:r w:rsidR="00C97D7C">
              <w:rPr>
                <w:sz w:val="22"/>
              </w:rPr>
              <w:t xml:space="preserve">We have read the </w:t>
            </w:r>
            <w:r w:rsidR="00D520CD">
              <w:rPr>
                <w:sz w:val="22"/>
              </w:rPr>
              <w:t>p</w:t>
            </w:r>
            <w:r w:rsidR="00B63E06">
              <w:rPr>
                <w:sz w:val="22"/>
              </w:rPr>
              <w:t>roposal</w:t>
            </w:r>
            <w:r w:rsidR="00C97D7C">
              <w:rPr>
                <w:sz w:val="22"/>
              </w:rPr>
              <w:t xml:space="preserve"> described herein, reviewed how the </w:t>
            </w:r>
            <w:r w:rsidR="00D520CD">
              <w:rPr>
                <w:sz w:val="22"/>
              </w:rPr>
              <w:t>p</w:t>
            </w:r>
            <w:r w:rsidR="00B63E06">
              <w:rPr>
                <w:sz w:val="22"/>
              </w:rPr>
              <w:t>roposal</w:t>
            </w:r>
            <w:r w:rsidR="00C97D7C">
              <w:rPr>
                <w:sz w:val="22"/>
              </w:rPr>
              <w:t xml:space="preserve"> fits with college goals, and recommend the following action: </w:t>
            </w:r>
          </w:p>
          <w:p w14:paraId="251FB3D3" w14:textId="77777777" w:rsidR="00C97D7C" w:rsidRDefault="00C97D7C" w:rsidP="00C97D7C">
            <w:pPr>
              <w:widowControl w:val="0"/>
              <w:numPr>
                <w:ilvl w:val="0"/>
                <w:numId w:val="9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Cs w:val="24"/>
              </w:rPr>
              <w:t>Not Funded</w:t>
            </w:r>
          </w:p>
          <w:p w14:paraId="4C426AD0" w14:textId="77777777" w:rsidR="00C97D7C" w:rsidRDefault="00C97D7C" w:rsidP="00C97D7C">
            <w:pPr>
              <w:widowControl w:val="0"/>
              <w:numPr>
                <w:ilvl w:val="0"/>
                <w:numId w:val="9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Cs w:val="24"/>
              </w:rPr>
              <w:t>Funded              Amount $___________________</w:t>
            </w:r>
          </w:p>
          <w:p w14:paraId="2B087A24" w14:textId="77777777" w:rsidR="00C97D7C" w:rsidRPr="00415987" w:rsidRDefault="00C97D7C" w:rsidP="00C97D7C">
            <w:pPr>
              <w:widowControl w:val="0"/>
              <w:numPr>
                <w:ilvl w:val="0"/>
                <w:numId w:val="9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Cs w:val="24"/>
              </w:rPr>
              <w:t>Return for Clarification</w:t>
            </w:r>
          </w:p>
        </w:tc>
      </w:tr>
      <w:tr w:rsidR="00C97D7C" w14:paraId="63F06279" w14:textId="77777777">
        <w:trPr>
          <w:cantSplit/>
          <w:trHeight w:val="52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7B119" w14:textId="77777777" w:rsidR="00C97D7C" w:rsidRDefault="00C97D7C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 xml:space="preserve">Date: </w:t>
            </w:r>
          </w:p>
        </w:tc>
        <w:tc>
          <w:tcPr>
            <w:tcW w:w="6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1E4B8" w14:textId="77777777" w:rsidR="00C97D7C" w:rsidRDefault="00C97D7C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 xml:space="preserve">Signature: </w:t>
            </w:r>
          </w:p>
        </w:tc>
      </w:tr>
      <w:tr w:rsidR="00C97D7C" w14:paraId="181D94E3" w14:textId="77777777">
        <w:trPr>
          <w:cantSplit/>
          <w:trHeight w:val="778"/>
        </w:trPr>
        <w:tc>
          <w:tcPr>
            <w:tcW w:w="97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EB113" w14:textId="77777777" w:rsidR="00C97D7C" w:rsidRDefault="00C97D7C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>Comments:</w:t>
            </w:r>
          </w:p>
          <w:p w14:paraId="20DBD5B5" w14:textId="77777777" w:rsidR="00C97D7C" w:rsidRDefault="00C97D7C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</w:p>
          <w:p w14:paraId="2CA25640" w14:textId="77777777" w:rsidR="00A82AE7" w:rsidRDefault="00A82AE7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</w:p>
          <w:p w14:paraId="6AD39264" w14:textId="77777777" w:rsidR="00BF49A2" w:rsidRDefault="00BF49A2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</w:p>
          <w:p w14:paraId="51A3E88F" w14:textId="77777777" w:rsidR="009A3B47" w:rsidRPr="00CA3C91" w:rsidRDefault="007A2F4B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42"/>
              <w:rPr>
                <w:b/>
                <w:szCs w:val="24"/>
              </w:rPr>
            </w:pPr>
            <w:r w:rsidRPr="00CA3C91">
              <w:rPr>
                <w:b/>
                <w:szCs w:val="24"/>
              </w:rPr>
              <w:t>*</w:t>
            </w:r>
            <w:r w:rsidR="0070215C" w:rsidRPr="00CA3C91">
              <w:rPr>
                <w:b/>
                <w:szCs w:val="24"/>
              </w:rPr>
              <w:t xml:space="preserve">This section </w:t>
            </w:r>
            <w:r w:rsidR="00CA3C91" w:rsidRPr="00CA3C91">
              <w:rPr>
                <w:b/>
                <w:szCs w:val="24"/>
              </w:rPr>
              <w:t>not required for faculty</w:t>
            </w:r>
            <w:r w:rsidRPr="00CA3C91">
              <w:rPr>
                <w:b/>
                <w:szCs w:val="24"/>
              </w:rPr>
              <w:t xml:space="preserve"> </w:t>
            </w:r>
            <w:r w:rsidR="0070215C" w:rsidRPr="00CA3C91">
              <w:rPr>
                <w:b/>
                <w:szCs w:val="24"/>
              </w:rPr>
              <w:t>or classified and professional s</w:t>
            </w:r>
            <w:r w:rsidR="009A3B47" w:rsidRPr="00CA3C91">
              <w:rPr>
                <w:b/>
                <w:szCs w:val="24"/>
              </w:rPr>
              <w:t xml:space="preserve">taff travel requests </w:t>
            </w:r>
          </w:p>
        </w:tc>
      </w:tr>
    </w:tbl>
    <w:p w14:paraId="41E58143" w14:textId="77777777" w:rsidR="00C97D7C" w:rsidRDefault="00C97D7C" w:rsidP="00F0422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tbl>
      <w:tblPr>
        <w:tblW w:w="9735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060"/>
        <w:gridCol w:w="6675"/>
      </w:tblGrid>
      <w:tr w:rsidR="00C97D7C" w14:paraId="68FF3D79" w14:textId="77777777">
        <w:trPr>
          <w:cantSplit/>
          <w:trHeight w:val="858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CB50B" w14:textId="77777777" w:rsidR="00C97D7C" w:rsidRDefault="005D5846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 w:val="22"/>
              </w:rPr>
              <w:t>LEADERSHIP</w:t>
            </w:r>
            <w:r w:rsidR="00C97D7C">
              <w:rPr>
                <w:sz w:val="22"/>
              </w:rPr>
              <w:t xml:space="preserve"> COUNCIL </w:t>
            </w:r>
            <w:r w:rsidR="00652CBD">
              <w:rPr>
                <w:sz w:val="22"/>
              </w:rPr>
              <w:t>RECOMMENDATION:</w:t>
            </w:r>
            <w:r>
              <w:rPr>
                <w:sz w:val="22"/>
              </w:rPr>
              <w:t xml:space="preserve">  </w:t>
            </w:r>
            <w:r w:rsidR="00C97D7C">
              <w:rPr>
                <w:sz w:val="22"/>
              </w:rPr>
              <w:t xml:space="preserve">We have read the </w:t>
            </w:r>
            <w:r w:rsidR="00D520CD">
              <w:rPr>
                <w:sz w:val="22"/>
              </w:rPr>
              <w:t>p</w:t>
            </w:r>
            <w:r w:rsidR="00B63E06">
              <w:rPr>
                <w:sz w:val="22"/>
              </w:rPr>
              <w:t>roposal</w:t>
            </w:r>
            <w:r w:rsidR="00C97D7C">
              <w:rPr>
                <w:sz w:val="22"/>
              </w:rPr>
              <w:t xml:space="preserve"> described herein, reviewed how the </w:t>
            </w:r>
            <w:r w:rsidR="00D520CD">
              <w:rPr>
                <w:sz w:val="22"/>
              </w:rPr>
              <w:t>proposal</w:t>
            </w:r>
            <w:r w:rsidR="00C97D7C">
              <w:rPr>
                <w:sz w:val="22"/>
              </w:rPr>
              <w:t xml:space="preserve"> fits with college goals, and recommend the following action: </w:t>
            </w:r>
          </w:p>
          <w:p w14:paraId="42DA2855" w14:textId="77777777" w:rsidR="00C97D7C" w:rsidRDefault="00C97D7C" w:rsidP="00C97D7C">
            <w:pPr>
              <w:widowControl w:val="0"/>
              <w:numPr>
                <w:ilvl w:val="0"/>
                <w:numId w:val="9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Cs w:val="24"/>
              </w:rPr>
              <w:t>Not Funded</w:t>
            </w:r>
          </w:p>
          <w:p w14:paraId="464A2DB4" w14:textId="77777777" w:rsidR="00C97D7C" w:rsidRDefault="00C97D7C" w:rsidP="00C97D7C">
            <w:pPr>
              <w:widowControl w:val="0"/>
              <w:numPr>
                <w:ilvl w:val="0"/>
                <w:numId w:val="9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Cs w:val="24"/>
              </w:rPr>
              <w:t>Funded              Amount $___________________</w:t>
            </w:r>
          </w:p>
          <w:p w14:paraId="26C830A7" w14:textId="77777777" w:rsidR="00C97D7C" w:rsidRPr="00415987" w:rsidRDefault="00C97D7C" w:rsidP="00C97D7C">
            <w:pPr>
              <w:widowControl w:val="0"/>
              <w:numPr>
                <w:ilvl w:val="0"/>
                <w:numId w:val="9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2"/>
              <w:rPr>
                <w:szCs w:val="24"/>
              </w:rPr>
            </w:pPr>
            <w:r>
              <w:rPr>
                <w:szCs w:val="24"/>
              </w:rPr>
              <w:t>Return for Clarification</w:t>
            </w:r>
          </w:p>
        </w:tc>
      </w:tr>
      <w:tr w:rsidR="00C97D7C" w14:paraId="077DCAA4" w14:textId="77777777">
        <w:trPr>
          <w:cantSplit/>
          <w:trHeight w:val="52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63DC0" w14:textId="77777777" w:rsidR="00C97D7C" w:rsidRDefault="00C97D7C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 xml:space="preserve">Date: 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BACB6" w14:textId="77777777" w:rsidR="00C97D7C" w:rsidRDefault="00C97D7C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 xml:space="preserve">Signature: </w:t>
            </w:r>
          </w:p>
        </w:tc>
      </w:tr>
      <w:tr w:rsidR="00C97D7C" w14:paraId="45428382" w14:textId="77777777">
        <w:trPr>
          <w:cantSplit/>
          <w:trHeight w:val="778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3A741" w14:textId="77777777" w:rsidR="005D2B64" w:rsidRDefault="00C97D7C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  <w:r>
              <w:rPr>
                <w:sz w:val="22"/>
              </w:rPr>
              <w:t>Comments:</w:t>
            </w:r>
          </w:p>
          <w:p w14:paraId="75C452DC" w14:textId="77777777" w:rsidR="00A21E95" w:rsidRDefault="00A21E95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</w:p>
          <w:p w14:paraId="07ABB1A5" w14:textId="77777777" w:rsidR="00BF49A2" w:rsidRDefault="00BF49A2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</w:p>
          <w:p w14:paraId="60CAB3D2" w14:textId="77777777" w:rsidR="00A82AE7" w:rsidRDefault="00A82AE7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sz w:val="22"/>
              </w:rPr>
            </w:pPr>
          </w:p>
          <w:p w14:paraId="5B6177EC" w14:textId="77777777" w:rsidR="00C97D7C" w:rsidRDefault="007A2F4B" w:rsidP="00C97D7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42"/>
              <w:rPr>
                <w:sz w:val="22"/>
              </w:rPr>
            </w:pPr>
            <w:r>
              <w:rPr>
                <w:sz w:val="22"/>
              </w:rPr>
              <w:t xml:space="preserve">* </w:t>
            </w:r>
            <w:r w:rsidR="0070215C">
              <w:rPr>
                <w:sz w:val="22"/>
              </w:rPr>
              <w:t>This section required for t</w:t>
            </w:r>
            <w:r>
              <w:rPr>
                <w:sz w:val="22"/>
              </w:rPr>
              <w:t>echnology request</w:t>
            </w:r>
            <w:r w:rsidR="0070215C">
              <w:rPr>
                <w:sz w:val="22"/>
              </w:rPr>
              <w:t>s only</w:t>
            </w:r>
          </w:p>
        </w:tc>
      </w:tr>
    </w:tbl>
    <w:p w14:paraId="23BBE5D9" w14:textId="77777777" w:rsidR="005D2B64" w:rsidRDefault="005D2B64" w:rsidP="00F0422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7A6D8494" w14:textId="77777777" w:rsidR="001B6ED3" w:rsidRDefault="001B6ED3" w:rsidP="001B6ED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56841E4C" w14:textId="77777777" w:rsidR="00921616" w:rsidRDefault="00F04225" w:rsidP="00A21E9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sz w:val="26"/>
        </w:rPr>
      </w:pPr>
      <w:r>
        <w:rPr>
          <w:sz w:val="22"/>
        </w:rPr>
        <w:br w:type="page"/>
      </w:r>
      <w:r w:rsidR="00921616" w:rsidRPr="00A21E95">
        <w:rPr>
          <w:b/>
          <w:sz w:val="26"/>
        </w:rPr>
        <w:lastRenderedPageBreak/>
        <w:t>BUDGET</w:t>
      </w:r>
    </w:p>
    <w:p w14:paraId="258B1F41" w14:textId="77777777" w:rsidR="00445CCD" w:rsidRPr="00A21E95" w:rsidRDefault="00445CCD" w:rsidP="00A21E9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sz w:val="26"/>
        </w:rPr>
      </w:pPr>
    </w:p>
    <w:p w14:paraId="653ACBB1" w14:textId="77777777" w:rsidR="00445CCD" w:rsidRPr="00445CCD" w:rsidRDefault="00445CCD" w:rsidP="00445CC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b/>
          <w:sz w:val="22"/>
        </w:rPr>
      </w:pPr>
      <w:r w:rsidRPr="00445CCD">
        <w:rPr>
          <w:b/>
          <w:sz w:val="22"/>
        </w:rPr>
        <w:t xml:space="preserve">Instructions:  This budget form is an excel object.  Double click inside to enter descriptions and monetary amounts in cells.  Excel will automatically calculate grand total. </w:t>
      </w:r>
      <w:r w:rsidR="008E7C84">
        <w:rPr>
          <w:b/>
          <w:sz w:val="22"/>
        </w:rPr>
        <w:t xml:space="preserve"> Click outside the object to close out of excel and return to proposal. </w:t>
      </w:r>
    </w:p>
    <w:p w14:paraId="1BA51F4B" w14:textId="77777777" w:rsidR="00921616" w:rsidRDefault="00921616" w:rsidP="00445CC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6"/>
        </w:rPr>
      </w:pPr>
    </w:p>
    <w:p w14:paraId="28AE397E" w14:textId="77777777" w:rsidR="00445CCD" w:rsidRDefault="00445CCD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sz w:val="26"/>
        </w:rPr>
      </w:pPr>
    </w:p>
    <w:bookmarkStart w:id="11" w:name="_MON_1231673289"/>
    <w:bookmarkStart w:id="12" w:name="_MON_1237293834"/>
    <w:bookmarkStart w:id="13" w:name="_MON_1237293881"/>
    <w:bookmarkStart w:id="14" w:name="_MON_1237293912"/>
    <w:bookmarkStart w:id="15" w:name="_MON_1237708456"/>
    <w:bookmarkStart w:id="16" w:name="_MON_1237708576"/>
    <w:bookmarkStart w:id="17" w:name="_MON_1237708598"/>
    <w:bookmarkStart w:id="18" w:name="_MON_1237708606"/>
    <w:bookmarkStart w:id="19" w:name="_MON_1237708616"/>
    <w:bookmarkStart w:id="20" w:name="_MON_1252387354"/>
    <w:bookmarkStart w:id="21" w:name="_MON_1252387463"/>
    <w:bookmarkStart w:id="22" w:name="_MON_1252387482"/>
    <w:bookmarkStart w:id="23" w:name="_MON_1252387567"/>
    <w:bookmarkStart w:id="24" w:name="_MON_1252387610"/>
    <w:bookmarkStart w:id="25" w:name="_MON_1252387708"/>
    <w:bookmarkStart w:id="26" w:name="_MON_1312616682"/>
    <w:bookmarkStart w:id="27" w:name="_MON_1312616757"/>
    <w:bookmarkStart w:id="28" w:name="_MON_1312616811"/>
    <w:bookmarkStart w:id="29" w:name="_MON_1312616894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Start w:id="30" w:name="_MON_1231673269"/>
    <w:bookmarkEnd w:id="30"/>
    <w:p w14:paraId="3EE067EC" w14:textId="77777777" w:rsidR="00921616" w:rsidRDefault="00E02C46" w:rsidP="00A82AE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 w:rsidRPr="001A1D55">
        <w:rPr>
          <w:sz w:val="22"/>
        </w:rPr>
        <w:object w:dxaOrig="10625" w:dyaOrig="9509" w14:anchorId="653D7FEB">
          <v:shape id="_x0000_i1026" type="#_x0000_t75" style="width:483pt;height:419pt" o:ole="">
            <v:imagedata r:id="rId10" o:title=""/>
          </v:shape>
          <o:OLEObject Type="Embed" ProgID="Excel.Sheet.8" ShapeID="_x0000_i1026" DrawAspect="Content" ObjectID="_1565426391" r:id="rId11"/>
        </w:object>
      </w:r>
      <w:r w:rsidR="00A82AE7">
        <w:rPr>
          <w:sz w:val="22"/>
        </w:rPr>
        <w:t xml:space="preserve"> </w:t>
      </w:r>
    </w:p>
    <w:p w14:paraId="41FF97B6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sz w:val="22"/>
        </w:rPr>
      </w:pPr>
    </w:p>
    <w:p w14:paraId="056BE5D5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sz w:val="22"/>
        </w:rPr>
      </w:pPr>
    </w:p>
    <w:p w14:paraId="175CBF26" w14:textId="77777777" w:rsidR="00921616" w:rsidRPr="00EE5A50" w:rsidRDefault="00921616" w:rsidP="00921616">
      <w:pPr>
        <w:widowControl w:val="0"/>
        <w:tabs>
          <w:tab w:val="center" w:pos="4860"/>
        </w:tabs>
        <w:rPr>
          <w:b/>
          <w:sz w:val="22"/>
        </w:rPr>
      </w:pPr>
      <w:r>
        <w:rPr>
          <w:sz w:val="22"/>
        </w:rPr>
        <w:br w:type="page"/>
      </w:r>
      <w:r>
        <w:lastRenderedPageBreak/>
        <w:tab/>
      </w:r>
      <w:r w:rsidRPr="00EE5A50">
        <w:rPr>
          <w:b/>
          <w:sz w:val="22"/>
        </w:rPr>
        <w:t>BODY OF PROPOSAL</w:t>
      </w:r>
    </w:p>
    <w:p w14:paraId="5C1DD312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7F373134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>Expand the size of each of the sections below as required, but do not exceed 3 single-spaced pages. Supporting documents or materials should be included as addenda.  PROPOSALS SHOULD BE WRITTEN CLEARLY AND SIMPLY.</w:t>
      </w:r>
    </w:p>
    <w:p w14:paraId="036785AA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357F8248" w14:textId="77777777" w:rsidR="00921616" w:rsidRDefault="00B63E0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>PROPOSAL</w:t>
      </w:r>
      <w:r w:rsidR="00921616">
        <w:rPr>
          <w:sz w:val="22"/>
        </w:rPr>
        <w:t xml:space="preserve"> SUMMARY (ABSTRACT):</w:t>
      </w:r>
    </w:p>
    <w:p w14:paraId="77B5CE7B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14BF4C15" w14:textId="77777777" w:rsidR="00921616" w:rsidRDefault="00DF784F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>I</w:t>
      </w:r>
      <w:r w:rsidR="00921616">
        <w:rPr>
          <w:sz w:val="22"/>
        </w:rPr>
        <w:t xml:space="preserve">.  BACKGROUND AND OBJECTIVES OF </w:t>
      </w:r>
      <w:r w:rsidR="00B63E06">
        <w:rPr>
          <w:sz w:val="22"/>
        </w:rPr>
        <w:t>PROPOSAL</w:t>
      </w:r>
      <w:r w:rsidR="00921616">
        <w:rPr>
          <w:sz w:val="22"/>
        </w:rPr>
        <w:t xml:space="preserve">.  (Describe the nature and significance of the problem, how the </w:t>
      </w:r>
      <w:r w:rsidR="00B63E06">
        <w:rPr>
          <w:sz w:val="22"/>
        </w:rPr>
        <w:t>proposal</w:t>
      </w:r>
      <w:r w:rsidR="00921616">
        <w:rPr>
          <w:sz w:val="22"/>
        </w:rPr>
        <w:t xml:space="preserve"> will fit into departmental goals, and provide a brief review of the relevant literature when warranted, and expected outcomes.  Include a bibliography as an appendix, if appropriate.)</w:t>
      </w:r>
    </w:p>
    <w:p w14:paraId="09D67DCD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04A4CF7C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>II.</w:t>
      </w:r>
      <w:r>
        <w:rPr>
          <w:sz w:val="22"/>
        </w:rPr>
        <w:tab/>
        <w:t xml:space="preserve">PROCEDURES AND METHODS.  (Indicate how the goals and objectives will be met.  Include a discussion of the steps involved in the design, development and implementation of the </w:t>
      </w:r>
      <w:r w:rsidR="00B63E06">
        <w:rPr>
          <w:sz w:val="22"/>
        </w:rPr>
        <w:t>proposal</w:t>
      </w:r>
      <w:r>
        <w:rPr>
          <w:sz w:val="22"/>
        </w:rPr>
        <w:t>).</w:t>
      </w:r>
    </w:p>
    <w:p w14:paraId="41B86964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5AAFF4A6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  <w:r>
        <w:rPr>
          <w:sz w:val="22"/>
        </w:rPr>
        <w:t xml:space="preserve">III. TIME-LINE.  (Provide a time frame for the completion of the </w:t>
      </w:r>
      <w:r w:rsidR="00B63E06">
        <w:rPr>
          <w:sz w:val="22"/>
        </w:rPr>
        <w:t>proposal</w:t>
      </w:r>
      <w:r>
        <w:rPr>
          <w:sz w:val="22"/>
        </w:rPr>
        <w:t>.)</w:t>
      </w:r>
    </w:p>
    <w:p w14:paraId="2B495D8C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 w:val="22"/>
        </w:rPr>
      </w:pPr>
    </w:p>
    <w:p w14:paraId="38968426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" w:hAnsi="Times"/>
          <w:sz w:val="22"/>
        </w:rPr>
      </w:pPr>
      <w:r>
        <w:rPr>
          <w:sz w:val="22"/>
        </w:rPr>
        <w:t xml:space="preserve">IV. EVALUATION AND DISSEMINATION (if applicable).  (Include a plan for evaluating or documenting outcomes as well as a plan for the dissemination of </w:t>
      </w:r>
      <w:r w:rsidR="00B63E06">
        <w:rPr>
          <w:sz w:val="22"/>
        </w:rPr>
        <w:t>proposal</w:t>
      </w:r>
      <w:r>
        <w:rPr>
          <w:sz w:val="22"/>
        </w:rPr>
        <w:t xml:space="preserve"> results).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</w:p>
    <w:p w14:paraId="015879CE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" w:hAnsi="Times"/>
          <w:sz w:val="22"/>
        </w:rPr>
      </w:pPr>
    </w:p>
    <w:p w14:paraId="3A4578B4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  <w:r>
        <w:rPr>
          <w:rFonts w:ascii="Times" w:hAnsi="Times"/>
          <w:sz w:val="22"/>
        </w:rPr>
        <w:t xml:space="preserve">V.  </w:t>
      </w:r>
      <w:r>
        <w:t xml:space="preserve">OTHER POTENTIAL SOURCES FOR FUNDING.  Have you applied for funding from outside resources?  Yes    No </w:t>
      </w:r>
    </w:p>
    <w:p w14:paraId="163452F5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  <w:r>
        <w:t>If yes, please explain.</w:t>
      </w:r>
    </w:p>
    <w:p w14:paraId="705F3D78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  <w:r>
        <w:t xml:space="preserve">**Seeking outside resources is not required to apply to the endowment, but certainly encouraged. </w:t>
      </w:r>
    </w:p>
    <w:p w14:paraId="10C614D7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360"/>
      </w:pPr>
      <w:r>
        <w:t xml:space="preserve">  </w:t>
      </w:r>
    </w:p>
    <w:p w14:paraId="1A1A337B" w14:textId="77777777" w:rsidR="00921616" w:rsidRDefault="00DF784F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  <w:r>
        <w:t>VI.</w:t>
      </w:r>
      <w:r w:rsidR="00B60433">
        <w:t xml:space="preserve"> </w:t>
      </w:r>
      <w:r w:rsidR="00BA3271">
        <w:t xml:space="preserve"> </w:t>
      </w:r>
      <w:r w:rsidR="00921616">
        <w:t>PROVIDE A BUDGET NARRATIVE that clearly explains any budget items that are not self-explanatory, including justification for the number of hours requested (if any) as reassigned time or stipend.</w:t>
      </w:r>
    </w:p>
    <w:p w14:paraId="7A35B213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</w:p>
    <w:p w14:paraId="78FD6C2C" w14:textId="77777777" w:rsidR="00921616" w:rsidRDefault="00921616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  <w:r>
        <w:t>VII. INCLUDE ANY OTHER SUPPORTING DOCUMENTATION. If you requested reassigned time or a stipend, you must include a memo from your department chair/program director/immediate supervisor confirming that this activity is beyond basic obligations of teaching and scholarship.</w:t>
      </w:r>
    </w:p>
    <w:p w14:paraId="2D2BDC21" w14:textId="77777777" w:rsidR="00BA3271" w:rsidRDefault="00BA3271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</w:p>
    <w:p w14:paraId="06A8B97B" w14:textId="77777777" w:rsidR="00BA3271" w:rsidRDefault="00BA3271" w:rsidP="009216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</w:pPr>
      <w:r>
        <w:t xml:space="preserve">VIII. TECHNOLOGY REQUESTS.  Include all information required to </w:t>
      </w:r>
      <w:r w:rsidR="0009420A">
        <w:t>order exact equipment requested</w:t>
      </w:r>
      <w:r>
        <w:t xml:space="preserve">. </w:t>
      </w:r>
    </w:p>
    <w:sectPr w:rsidR="00BA3271" w:rsidSect="003956A6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4C3D7" w14:textId="77777777" w:rsidR="00B8762E" w:rsidRDefault="00B8762E">
      <w:r>
        <w:separator/>
      </w:r>
    </w:p>
  </w:endnote>
  <w:endnote w:type="continuationSeparator" w:id="0">
    <w:p w14:paraId="3A69098F" w14:textId="77777777" w:rsidR="00B8762E" w:rsidRDefault="00B8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3FF56" w14:textId="77777777" w:rsidR="003956A6" w:rsidRDefault="003956A6" w:rsidP="007A30B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44ED0" w14:textId="77777777" w:rsidR="00B8762E" w:rsidRDefault="00B8762E">
      <w:r>
        <w:separator/>
      </w:r>
    </w:p>
  </w:footnote>
  <w:footnote w:type="continuationSeparator" w:id="0">
    <w:p w14:paraId="0D0A744E" w14:textId="77777777" w:rsidR="00B8762E" w:rsidRDefault="00B8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0AAC4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lvl w:ilvl="0">
      <w:start w:val="1"/>
      <w:numFmt w:val="none"/>
      <w:suff w:val="nothing"/>
      <w:lvlText w:val="$"/>
      <w:lvlJc w:val="left"/>
      <w:pPr>
        <w:ind w:left="0" w:firstLine="0"/>
      </w:pPr>
      <w:rPr>
        <w:rFonts w:ascii="WP TypographicSymbols" w:hAnsi="WP TypographicSymbols"/>
      </w:rPr>
    </w:lvl>
  </w:abstractNum>
  <w:abstractNum w:abstractNumId="2">
    <w:nsid w:val="23C213B5"/>
    <w:multiLevelType w:val="hybridMultilevel"/>
    <w:tmpl w:val="2586CEE2"/>
    <w:lvl w:ilvl="0" w:tplc="C112711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01ED4"/>
    <w:multiLevelType w:val="multilevel"/>
    <w:tmpl w:val="4AEE0E6E"/>
    <w:lvl w:ilvl="0">
      <w:numFmt w:val="bullet"/>
      <w:lvlText w:val=""/>
      <w:lvlJc w:val="left"/>
      <w:pPr>
        <w:tabs>
          <w:tab w:val="num" w:pos="855"/>
        </w:tabs>
        <w:ind w:left="855" w:hanging="495"/>
      </w:pPr>
      <w:rPr>
        <w:rFonts w:ascii="Wingdings" w:eastAsia="Times New Roman" w:hAnsi="Wingding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DB6F70"/>
    <w:multiLevelType w:val="hybridMultilevel"/>
    <w:tmpl w:val="B7886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250357"/>
    <w:multiLevelType w:val="hybridMultilevel"/>
    <w:tmpl w:val="804420C0"/>
    <w:lvl w:ilvl="0" w:tplc="2B6409FE">
      <w:start w:val="1"/>
      <w:numFmt w:val="bullet"/>
      <w:lvlText w:val="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A5EEC"/>
    <w:multiLevelType w:val="hybridMultilevel"/>
    <w:tmpl w:val="E702F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E0D45"/>
    <w:multiLevelType w:val="hybridMultilevel"/>
    <w:tmpl w:val="5C48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1283"/>
    <w:multiLevelType w:val="hybridMultilevel"/>
    <w:tmpl w:val="712AF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630E"/>
    <w:multiLevelType w:val="hybridMultilevel"/>
    <w:tmpl w:val="A55C3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993B68"/>
    <w:multiLevelType w:val="hybridMultilevel"/>
    <w:tmpl w:val="9530B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3F2D06"/>
    <w:multiLevelType w:val="hybridMultilevel"/>
    <w:tmpl w:val="D8305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BE72AC"/>
    <w:multiLevelType w:val="hybridMultilevel"/>
    <w:tmpl w:val="F24E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E5238E"/>
    <w:multiLevelType w:val="hybridMultilevel"/>
    <w:tmpl w:val="C7D23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450E5"/>
    <w:multiLevelType w:val="hybridMultilevel"/>
    <w:tmpl w:val="5E926ECE"/>
    <w:lvl w:ilvl="0" w:tplc="2B6409FE">
      <w:start w:val="1"/>
      <w:numFmt w:val="bullet"/>
      <w:lvlText w:val="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7B3A11"/>
    <w:multiLevelType w:val="hybridMultilevel"/>
    <w:tmpl w:val="4AEE0E6E"/>
    <w:lvl w:ilvl="0" w:tplc="74D23C50">
      <w:numFmt w:val="bullet"/>
      <w:lvlText w:val=""/>
      <w:lvlJc w:val="left"/>
      <w:pPr>
        <w:tabs>
          <w:tab w:val="num" w:pos="855"/>
        </w:tabs>
        <w:ind w:left="855" w:hanging="495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EA4128"/>
    <w:multiLevelType w:val="hybridMultilevel"/>
    <w:tmpl w:val="A7DAEC82"/>
    <w:lvl w:ilvl="0" w:tplc="2B6409FE">
      <w:start w:val="1"/>
      <w:numFmt w:val="bullet"/>
      <w:lvlText w:val="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15"/>
  </w:num>
  <w:num w:numId="10">
    <w:abstractNumId w:val="14"/>
  </w:num>
  <w:num w:numId="11">
    <w:abstractNumId w:val="5"/>
  </w:num>
  <w:num w:numId="12">
    <w:abstractNumId w:val="16"/>
  </w:num>
  <w:num w:numId="13">
    <w:abstractNumId w:val="3"/>
  </w:num>
  <w:num w:numId="14">
    <w:abstractNumId w:val="0"/>
  </w:num>
  <w:num w:numId="15">
    <w:abstractNumId w:val="6"/>
  </w:num>
  <w:num w:numId="16">
    <w:abstractNumId w:val="7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FB"/>
    <w:rsid w:val="00051623"/>
    <w:rsid w:val="00091838"/>
    <w:rsid w:val="00092C09"/>
    <w:rsid w:val="0009420A"/>
    <w:rsid w:val="000A4513"/>
    <w:rsid w:val="000B1A20"/>
    <w:rsid w:val="000B3B52"/>
    <w:rsid w:val="000D5BDF"/>
    <w:rsid w:val="000E4754"/>
    <w:rsid w:val="00113778"/>
    <w:rsid w:val="00165CBA"/>
    <w:rsid w:val="001723D8"/>
    <w:rsid w:val="001B6ED3"/>
    <w:rsid w:val="001C4B61"/>
    <w:rsid w:val="0022043A"/>
    <w:rsid w:val="0025654F"/>
    <w:rsid w:val="00266175"/>
    <w:rsid w:val="002D0695"/>
    <w:rsid w:val="002E45CD"/>
    <w:rsid w:val="002E5008"/>
    <w:rsid w:val="003411E4"/>
    <w:rsid w:val="00375956"/>
    <w:rsid w:val="003824BD"/>
    <w:rsid w:val="003956A6"/>
    <w:rsid w:val="003A189A"/>
    <w:rsid w:val="00414666"/>
    <w:rsid w:val="00415987"/>
    <w:rsid w:val="00421A39"/>
    <w:rsid w:val="00443507"/>
    <w:rsid w:val="00445CCD"/>
    <w:rsid w:val="00484561"/>
    <w:rsid w:val="004A29B9"/>
    <w:rsid w:val="004B7A06"/>
    <w:rsid w:val="004E3CA5"/>
    <w:rsid w:val="004E5BEA"/>
    <w:rsid w:val="004E61D3"/>
    <w:rsid w:val="004F0900"/>
    <w:rsid w:val="004F1EF2"/>
    <w:rsid w:val="0050774F"/>
    <w:rsid w:val="00522418"/>
    <w:rsid w:val="005560FD"/>
    <w:rsid w:val="00594D5E"/>
    <w:rsid w:val="00595FFE"/>
    <w:rsid w:val="005D2B64"/>
    <w:rsid w:val="005D5846"/>
    <w:rsid w:val="005D5C69"/>
    <w:rsid w:val="005E47AA"/>
    <w:rsid w:val="00605791"/>
    <w:rsid w:val="006234D1"/>
    <w:rsid w:val="00623F87"/>
    <w:rsid w:val="00642FB6"/>
    <w:rsid w:val="00647F35"/>
    <w:rsid w:val="00652CBD"/>
    <w:rsid w:val="00676C2E"/>
    <w:rsid w:val="00681236"/>
    <w:rsid w:val="00693913"/>
    <w:rsid w:val="006C38B8"/>
    <w:rsid w:val="006D2561"/>
    <w:rsid w:val="006D2DAA"/>
    <w:rsid w:val="006E547D"/>
    <w:rsid w:val="0070215C"/>
    <w:rsid w:val="00761684"/>
    <w:rsid w:val="007657DA"/>
    <w:rsid w:val="007A2F4B"/>
    <w:rsid w:val="007A30B6"/>
    <w:rsid w:val="008318FD"/>
    <w:rsid w:val="00845AFD"/>
    <w:rsid w:val="008807C1"/>
    <w:rsid w:val="008E7C84"/>
    <w:rsid w:val="00921616"/>
    <w:rsid w:val="009232C7"/>
    <w:rsid w:val="0093392A"/>
    <w:rsid w:val="009463AC"/>
    <w:rsid w:val="0095218A"/>
    <w:rsid w:val="00963762"/>
    <w:rsid w:val="00967FB8"/>
    <w:rsid w:val="009A3B47"/>
    <w:rsid w:val="009D2274"/>
    <w:rsid w:val="00A21E95"/>
    <w:rsid w:val="00A35BA5"/>
    <w:rsid w:val="00A82AE7"/>
    <w:rsid w:val="00AE0447"/>
    <w:rsid w:val="00B00B97"/>
    <w:rsid w:val="00B36204"/>
    <w:rsid w:val="00B60433"/>
    <w:rsid w:val="00B63E06"/>
    <w:rsid w:val="00B64287"/>
    <w:rsid w:val="00B871A7"/>
    <w:rsid w:val="00B8762E"/>
    <w:rsid w:val="00BA3271"/>
    <w:rsid w:val="00BD2326"/>
    <w:rsid w:val="00BD3D40"/>
    <w:rsid w:val="00BF04E0"/>
    <w:rsid w:val="00BF49A2"/>
    <w:rsid w:val="00C42BDF"/>
    <w:rsid w:val="00C7094F"/>
    <w:rsid w:val="00C97D7C"/>
    <w:rsid w:val="00CA3C91"/>
    <w:rsid w:val="00D07A97"/>
    <w:rsid w:val="00D15C6B"/>
    <w:rsid w:val="00D520CD"/>
    <w:rsid w:val="00D53F34"/>
    <w:rsid w:val="00DA0581"/>
    <w:rsid w:val="00DE2AE9"/>
    <w:rsid w:val="00DF784F"/>
    <w:rsid w:val="00E02C46"/>
    <w:rsid w:val="00E07426"/>
    <w:rsid w:val="00E110C1"/>
    <w:rsid w:val="00E303C2"/>
    <w:rsid w:val="00E40F80"/>
    <w:rsid w:val="00E4472E"/>
    <w:rsid w:val="00E56DB9"/>
    <w:rsid w:val="00E65A33"/>
    <w:rsid w:val="00E750AE"/>
    <w:rsid w:val="00E75941"/>
    <w:rsid w:val="00E7706D"/>
    <w:rsid w:val="00ED77FB"/>
    <w:rsid w:val="00EE4E2A"/>
    <w:rsid w:val="00EE4FCB"/>
    <w:rsid w:val="00EE5A50"/>
    <w:rsid w:val="00F012E0"/>
    <w:rsid w:val="00F04225"/>
    <w:rsid w:val="00F16A07"/>
    <w:rsid w:val="00F23C7F"/>
    <w:rsid w:val="00F563F7"/>
    <w:rsid w:val="00FB1FED"/>
    <w:rsid w:val="00FB4605"/>
    <w:rsid w:val="00FC4FA6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35D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D77F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ED77FB"/>
    <w:pPr>
      <w:widowControl w:val="0"/>
    </w:pPr>
  </w:style>
  <w:style w:type="paragraph" w:styleId="BalloonText">
    <w:name w:val="Balloon Text"/>
    <w:basedOn w:val="Normal"/>
    <w:semiHidden/>
    <w:rsid w:val="00506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560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0FD"/>
    <w:pPr>
      <w:tabs>
        <w:tab w:val="center" w:pos="4320"/>
        <w:tab w:val="right" w:pos="8640"/>
      </w:tabs>
    </w:pPr>
  </w:style>
  <w:style w:type="character" w:styleId="Hyperlink">
    <w:name w:val="Hyperlink"/>
    <w:rsid w:val="00E75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xcel_97_-_2004_Worksheet2.xls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xcel_97_-_2004_Worksheet1.xls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D5CE-19DD-4A42-B023-28ECD2E7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4597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Jerry and Vickie Moyes College of Education </vt:lpstr>
    </vt:vector>
  </TitlesOfParts>
  <Company>wsu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and Vickie Moyes College of Education </dc:title>
  <dc:subject/>
  <dc:creator>pschvaneveldt</dc:creator>
  <cp:keywords/>
  <dc:description/>
  <cp:lastModifiedBy>Microsoft Office User</cp:lastModifiedBy>
  <cp:revision>2</cp:revision>
  <cp:lastPrinted>2012-08-20T15:47:00Z</cp:lastPrinted>
  <dcterms:created xsi:type="dcterms:W3CDTF">2017-08-28T17:53:00Z</dcterms:created>
  <dcterms:modified xsi:type="dcterms:W3CDTF">2017-08-28T17:53:00Z</dcterms:modified>
</cp:coreProperties>
</file>